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87B" w:rsidRDefault="00A959F5">
      <w:r>
        <w:rPr>
          <w:noProof/>
          <w:lang w:val="en-IE" w:eastAsia="en-IE"/>
        </w:rPr>
        <w:drawing>
          <wp:anchor distT="0" distB="0" distL="114300" distR="114300" simplePos="0" relativeHeight="251664384" behindDoc="0" locked="0" layoutInCell="1" allowOverlap="1" wp14:anchorId="53EB54A4" wp14:editId="061AE7D5">
            <wp:simplePos x="0" y="0"/>
            <wp:positionH relativeFrom="column">
              <wp:posOffset>1981200</wp:posOffset>
            </wp:positionH>
            <wp:positionV relativeFrom="paragraph">
              <wp:posOffset>-686435</wp:posOffset>
            </wp:positionV>
            <wp:extent cx="1828800" cy="994410"/>
            <wp:effectExtent l="0" t="0" r="0" b="0"/>
            <wp:wrapSquare wrapText="bothSides"/>
            <wp:docPr id="4" name="Picture 4" descr="Macintosh HD:Users:Mikael2:Documents:1. Acamar Films:7. Artwork &amp; Logos:1. AFL Logo 2:Larger logo WIP:Screen Shot 2014-08-08 at 12.3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kael2:Documents:1. Acamar Films:7. Artwork &amp; Logos:1. AFL Logo 2:Larger logo WIP:Screen Shot 2014-08-08 at 12.36.4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9441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ED6" w:rsidRPr="0086587B">
        <w:rPr>
          <w:noProof/>
          <w:lang w:val="en-IE" w:eastAsia="en-IE"/>
        </w:rPr>
        <w:drawing>
          <wp:anchor distT="0" distB="0" distL="114300" distR="114300" simplePos="0" relativeHeight="251662336" behindDoc="1" locked="0" layoutInCell="1" allowOverlap="1" wp14:anchorId="4A71246D" wp14:editId="718F466E">
            <wp:simplePos x="0" y="0"/>
            <wp:positionH relativeFrom="column">
              <wp:posOffset>-228600</wp:posOffset>
            </wp:positionH>
            <wp:positionV relativeFrom="paragraph">
              <wp:posOffset>-580390</wp:posOffset>
            </wp:positionV>
            <wp:extent cx="990600" cy="9480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00760ED6" w:rsidRPr="00760ED6">
        <w:rPr>
          <w:noProof/>
          <w:lang w:val="en-IE" w:eastAsia="en-IE"/>
        </w:rPr>
        <w:drawing>
          <wp:anchor distT="0" distB="0" distL="114300" distR="114300" simplePos="0" relativeHeight="251663360" behindDoc="0" locked="0" layoutInCell="1" allowOverlap="1" wp14:anchorId="208DEC30" wp14:editId="7FAABB96">
            <wp:simplePos x="0" y="0"/>
            <wp:positionH relativeFrom="column">
              <wp:posOffset>4572000</wp:posOffset>
            </wp:positionH>
            <wp:positionV relativeFrom="paragraph">
              <wp:posOffset>-457200</wp:posOffset>
            </wp:positionV>
            <wp:extent cx="1929130" cy="685800"/>
            <wp:effectExtent l="0" t="0" r="127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913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587B">
        <w:softHyphen/>
      </w:r>
      <w:r w:rsidR="0086587B">
        <w:softHyphen/>
      </w:r>
      <w:r w:rsidR="0086587B">
        <w:softHyphen/>
      </w:r>
      <w:r w:rsidR="0086587B">
        <w:softHyphen/>
      </w:r>
      <w:r w:rsidR="0086587B" w:rsidRPr="0086587B">
        <w:t xml:space="preserve"> </w:t>
      </w:r>
    </w:p>
    <w:p w:rsidR="00F205E8" w:rsidRPr="00470257" w:rsidRDefault="00F205E8" w:rsidP="008E7C1C">
      <w:pPr>
        <w:spacing w:line="360" w:lineRule="auto"/>
        <w:jc w:val="both"/>
        <w:rPr>
          <w:rFonts w:asciiTheme="majorHAnsi" w:hAnsiTheme="majorHAnsi" w:cs="Arial"/>
          <w:b/>
          <w:color w:val="4C565A"/>
          <w:sz w:val="22"/>
          <w:szCs w:val="22"/>
        </w:rPr>
      </w:pPr>
    </w:p>
    <w:p w:rsidR="00FF3171" w:rsidRDefault="00913F9B" w:rsidP="00265917">
      <w:pPr>
        <w:spacing w:line="360" w:lineRule="auto"/>
        <w:jc w:val="center"/>
        <w:rPr>
          <w:rFonts w:ascii="Arial" w:hAnsi="Arial" w:cs="Arial"/>
          <w:b/>
          <w:sz w:val="32"/>
          <w:szCs w:val="32"/>
        </w:rPr>
      </w:pPr>
      <w:r>
        <w:rPr>
          <w:rFonts w:ascii="Arial" w:hAnsi="Arial" w:cs="Arial"/>
          <w:b/>
          <w:sz w:val="32"/>
          <w:szCs w:val="32"/>
        </w:rPr>
        <w:t xml:space="preserve">         </w:t>
      </w:r>
    </w:p>
    <w:p w:rsidR="00913F9B" w:rsidRPr="0009272D" w:rsidRDefault="00190FCF" w:rsidP="00265917">
      <w:pPr>
        <w:spacing w:line="360" w:lineRule="auto"/>
        <w:jc w:val="center"/>
        <w:rPr>
          <w:rFonts w:ascii="Arial" w:hAnsi="Arial" w:cs="Arial"/>
          <w:b/>
          <w:sz w:val="52"/>
          <w:szCs w:val="52"/>
        </w:rPr>
      </w:pPr>
      <w:r w:rsidRPr="0009272D">
        <w:rPr>
          <w:rFonts w:ascii="Arial" w:hAnsi="Arial" w:cs="Arial"/>
          <w:b/>
          <w:sz w:val="52"/>
          <w:szCs w:val="52"/>
        </w:rPr>
        <w:t>BING GOES GLOBAL!</w:t>
      </w:r>
    </w:p>
    <w:p w:rsidR="0009272D" w:rsidRDefault="00CA2E8B" w:rsidP="00CA2E8B">
      <w:pPr>
        <w:spacing w:line="360" w:lineRule="auto"/>
        <w:jc w:val="center"/>
        <w:rPr>
          <w:rFonts w:ascii="Arial" w:hAnsi="Arial" w:cs="Arial"/>
          <w:b/>
          <w:sz w:val="32"/>
          <w:szCs w:val="32"/>
        </w:rPr>
      </w:pPr>
      <w:r>
        <w:rPr>
          <w:rFonts w:ascii="Arial" w:hAnsi="Arial" w:cs="Arial"/>
          <w:b/>
          <w:sz w:val="32"/>
          <w:szCs w:val="32"/>
        </w:rPr>
        <w:t>New i</w:t>
      </w:r>
      <w:r w:rsidR="00190FCF">
        <w:rPr>
          <w:rFonts w:ascii="Arial" w:hAnsi="Arial" w:cs="Arial"/>
          <w:b/>
          <w:sz w:val="32"/>
          <w:szCs w:val="32"/>
        </w:rPr>
        <w:t>n</w:t>
      </w:r>
      <w:r>
        <w:rPr>
          <w:rFonts w:ascii="Arial" w:hAnsi="Arial" w:cs="Arial"/>
          <w:b/>
          <w:sz w:val="32"/>
          <w:szCs w:val="32"/>
        </w:rPr>
        <w:t>ternational broadcast and licensing partners,</w:t>
      </w:r>
    </w:p>
    <w:p w:rsidR="00CA2E8B" w:rsidRDefault="00190FCF" w:rsidP="00F205E8">
      <w:pPr>
        <w:spacing w:line="360" w:lineRule="auto"/>
        <w:jc w:val="center"/>
        <w:rPr>
          <w:rFonts w:ascii="Arial" w:hAnsi="Arial" w:cs="Arial"/>
          <w:b/>
          <w:sz w:val="32"/>
          <w:szCs w:val="32"/>
        </w:rPr>
      </w:pPr>
      <w:proofErr w:type="gramStart"/>
      <w:r>
        <w:rPr>
          <w:rFonts w:ascii="Arial" w:hAnsi="Arial" w:cs="Arial"/>
          <w:b/>
          <w:sz w:val="32"/>
          <w:szCs w:val="32"/>
        </w:rPr>
        <w:t>and</w:t>
      </w:r>
      <w:proofErr w:type="gramEnd"/>
      <w:r>
        <w:rPr>
          <w:rFonts w:ascii="Arial" w:hAnsi="Arial" w:cs="Arial"/>
          <w:b/>
          <w:sz w:val="32"/>
          <w:szCs w:val="32"/>
        </w:rPr>
        <w:t xml:space="preserve"> a new </w:t>
      </w:r>
      <w:r w:rsidR="00CA2E8B">
        <w:rPr>
          <w:rFonts w:ascii="Arial" w:hAnsi="Arial" w:cs="Arial"/>
          <w:b/>
          <w:sz w:val="32"/>
          <w:szCs w:val="32"/>
        </w:rPr>
        <w:t xml:space="preserve">global distribution partnership </w:t>
      </w:r>
      <w:r>
        <w:rPr>
          <w:rFonts w:ascii="Arial" w:hAnsi="Arial" w:cs="Arial"/>
          <w:b/>
          <w:sz w:val="32"/>
          <w:szCs w:val="32"/>
        </w:rPr>
        <w:t xml:space="preserve">with </w:t>
      </w:r>
    </w:p>
    <w:p w:rsidR="00627058" w:rsidRDefault="00190FCF" w:rsidP="00F205E8">
      <w:pPr>
        <w:spacing w:line="360" w:lineRule="auto"/>
        <w:jc w:val="center"/>
        <w:rPr>
          <w:rFonts w:ascii="Arial" w:hAnsi="Arial" w:cs="Arial"/>
          <w:b/>
          <w:sz w:val="32"/>
          <w:szCs w:val="32"/>
        </w:rPr>
      </w:pPr>
      <w:r>
        <w:rPr>
          <w:rFonts w:ascii="Arial" w:hAnsi="Arial" w:cs="Arial"/>
          <w:b/>
          <w:sz w:val="32"/>
          <w:szCs w:val="32"/>
        </w:rPr>
        <w:t xml:space="preserve">Aardman </w:t>
      </w:r>
      <w:r w:rsidR="000374B9">
        <w:rPr>
          <w:rFonts w:ascii="Arial" w:hAnsi="Arial" w:cs="Arial"/>
          <w:b/>
          <w:sz w:val="32"/>
          <w:szCs w:val="32"/>
        </w:rPr>
        <w:t>Animations</w:t>
      </w:r>
      <w:r w:rsidR="00AF3FFF">
        <w:rPr>
          <w:rFonts w:ascii="Arial" w:hAnsi="Arial" w:cs="Arial"/>
          <w:b/>
          <w:sz w:val="32"/>
          <w:szCs w:val="32"/>
        </w:rPr>
        <w:t xml:space="preserve"> announced</w:t>
      </w:r>
    </w:p>
    <w:p w:rsidR="002D140B" w:rsidRDefault="00342FB5" w:rsidP="00265917">
      <w:pPr>
        <w:spacing w:line="280" w:lineRule="atLeast"/>
        <w:jc w:val="both"/>
        <w:rPr>
          <w:rFonts w:ascii="Arial" w:hAnsi="Arial" w:cs="Arial"/>
          <w:sz w:val="22"/>
          <w:szCs w:val="22"/>
        </w:rPr>
      </w:pPr>
      <w:r>
        <w:rPr>
          <w:rFonts w:ascii="Arial" w:hAnsi="Arial" w:cs="Arial"/>
          <w:sz w:val="22"/>
          <w:szCs w:val="22"/>
        </w:rPr>
        <w:t xml:space="preserve">London, </w:t>
      </w:r>
      <w:r w:rsidR="00472A35">
        <w:rPr>
          <w:rFonts w:ascii="Arial" w:hAnsi="Arial" w:cs="Arial"/>
          <w:sz w:val="22"/>
          <w:szCs w:val="22"/>
        </w:rPr>
        <w:t>9</w:t>
      </w:r>
      <w:r w:rsidR="00F86BC3">
        <w:rPr>
          <w:rFonts w:ascii="Arial" w:hAnsi="Arial" w:cs="Arial"/>
          <w:sz w:val="22"/>
          <w:szCs w:val="22"/>
          <w:vertAlign w:val="superscript"/>
        </w:rPr>
        <w:t xml:space="preserve">th </w:t>
      </w:r>
      <w:r w:rsidR="00F86BC3">
        <w:rPr>
          <w:rFonts w:ascii="Arial" w:hAnsi="Arial" w:cs="Arial"/>
          <w:sz w:val="22"/>
          <w:szCs w:val="22"/>
        </w:rPr>
        <w:t>October 2</w:t>
      </w:r>
      <w:r w:rsidR="0030652E">
        <w:rPr>
          <w:rFonts w:ascii="Arial" w:hAnsi="Arial" w:cs="Arial"/>
          <w:sz w:val="22"/>
          <w:szCs w:val="22"/>
        </w:rPr>
        <w:t>014</w:t>
      </w:r>
      <w:r w:rsidR="00F205E8" w:rsidRPr="00353CBD">
        <w:rPr>
          <w:rFonts w:ascii="Arial" w:hAnsi="Arial" w:cs="Arial"/>
          <w:sz w:val="22"/>
          <w:szCs w:val="22"/>
        </w:rPr>
        <w:t xml:space="preserve">. </w:t>
      </w:r>
      <w:r w:rsidR="002D140B">
        <w:rPr>
          <w:rFonts w:ascii="Arial" w:hAnsi="Arial" w:cs="Arial"/>
          <w:sz w:val="22"/>
          <w:szCs w:val="22"/>
        </w:rPr>
        <w:t>London</w:t>
      </w:r>
      <w:r w:rsidR="00F86BC3" w:rsidRPr="00F86BC3">
        <w:rPr>
          <w:rFonts w:ascii="Arial" w:hAnsi="Arial" w:cs="Arial"/>
          <w:sz w:val="22"/>
          <w:szCs w:val="22"/>
        </w:rPr>
        <w:t xml:space="preserve"> based </w:t>
      </w:r>
      <w:r w:rsidR="00F86BC3" w:rsidRPr="002D140B">
        <w:rPr>
          <w:rFonts w:ascii="Arial" w:hAnsi="Arial" w:cs="Arial"/>
          <w:b/>
          <w:sz w:val="22"/>
          <w:szCs w:val="22"/>
        </w:rPr>
        <w:t>Acamar Films</w:t>
      </w:r>
      <w:r w:rsidR="00F86BC3" w:rsidRPr="00F86BC3">
        <w:rPr>
          <w:rFonts w:ascii="Arial" w:hAnsi="Arial" w:cs="Arial"/>
          <w:sz w:val="22"/>
          <w:szCs w:val="22"/>
        </w:rPr>
        <w:t xml:space="preserve">, </w:t>
      </w:r>
      <w:r w:rsidR="00190FCF">
        <w:rPr>
          <w:rFonts w:ascii="Arial" w:hAnsi="Arial" w:cs="Arial"/>
          <w:sz w:val="22"/>
          <w:szCs w:val="22"/>
        </w:rPr>
        <w:t xml:space="preserve">the </w:t>
      </w:r>
      <w:r w:rsidR="00F86BC3" w:rsidRPr="00F86BC3">
        <w:rPr>
          <w:rFonts w:ascii="Arial" w:hAnsi="Arial" w:cs="Arial"/>
          <w:sz w:val="22"/>
          <w:szCs w:val="22"/>
        </w:rPr>
        <w:t xml:space="preserve">independent </w:t>
      </w:r>
      <w:r w:rsidR="00190FCF">
        <w:rPr>
          <w:rFonts w:ascii="Arial" w:hAnsi="Arial" w:cs="Arial"/>
          <w:sz w:val="22"/>
          <w:szCs w:val="22"/>
        </w:rPr>
        <w:t xml:space="preserve">production company and distributor behind </w:t>
      </w:r>
      <w:r w:rsidR="00F86BC3">
        <w:rPr>
          <w:rFonts w:ascii="Arial" w:hAnsi="Arial" w:cs="Arial"/>
          <w:sz w:val="22"/>
          <w:szCs w:val="22"/>
        </w:rPr>
        <w:t xml:space="preserve">the </w:t>
      </w:r>
      <w:r w:rsidR="00F86BC3" w:rsidRPr="00F86BC3">
        <w:rPr>
          <w:rFonts w:ascii="Arial" w:hAnsi="Arial" w:cs="Arial"/>
          <w:sz w:val="22"/>
          <w:szCs w:val="22"/>
        </w:rPr>
        <w:t xml:space="preserve">children’s television show </w:t>
      </w:r>
      <w:r w:rsidR="00190FCF">
        <w:rPr>
          <w:rFonts w:ascii="Arial" w:hAnsi="Arial" w:cs="Arial"/>
          <w:b/>
          <w:sz w:val="22"/>
          <w:szCs w:val="22"/>
        </w:rPr>
        <w:t>BING</w:t>
      </w:r>
      <w:r w:rsidR="00CA2E8B">
        <w:rPr>
          <w:rFonts w:ascii="Arial" w:hAnsi="Arial" w:cs="Arial"/>
          <w:sz w:val="22"/>
          <w:szCs w:val="22"/>
        </w:rPr>
        <w:t>, is</w:t>
      </w:r>
      <w:r w:rsidR="00F86BC3" w:rsidRPr="00265917">
        <w:rPr>
          <w:rFonts w:ascii="Arial" w:hAnsi="Arial" w:cs="Arial"/>
          <w:sz w:val="22"/>
          <w:szCs w:val="22"/>
        </w:rPr>
        <w:t xml:space="preserve"> </w:t>
      </w:r>
      <w:r w:rsidR="00CA2E8B">
        <w:rPr>
          <w:rFonts w:ascii="Arial" w:hAnsi="Arial" w:cs="Arial"/>
          <w:sz w:val="22"/>
          <w:szCs w:val="22"/>
        </w:rPr>
        <w:t>today announcing</w:t>
      </w:r>
      <w:r w:rsidR="00190FCF">
        <w:rPr>
          <w:rFonts w:ascii="Arial" w:hAnsi="Arial" w:cs="Arial"/>
          <w:sz w:val="22"/>
          <w:szCs w:val="22"/>
        </w:rPr>
        <w:t xml:space="preserve"> a </w:t>
      </w:r>
      <w:r w:rsidR="0009272D">
        <w:rPr>
          <w:rFonts w:ascii="Arial" w:hAnsi="Arial" w:cs="Arial"/>
          <w:sz w:val="22"/>
          <w:szCs w:val="22"/>
        </w:rPr>
        <w:t xml:space="preserve">wide </w:t>
      </w:r>
      <w:r w:rsidR="00CA2E8B">
        <w:rPr>
          <w:rFonts w:ascii="Arial" w:hAnsi="Arial" w:cs="Arial"/>
          <w:sz w:val="22"/>
          <w:szCs w:val="22"/>
        </w:rPr>
        <w:t>range of new international b</w:t>
      </w:r>
      <w:r w:rsidR="00472A35">
        <w:rPr>
          <w:rFonts w:ascii="Arial" w:hAnsi="Arial" w:cs="Arial"/>
          <w:sz w:val="22"/>
          <w:szCs w:val="22"/>
        </w:rPr>
        <w:t xml:space="preserve">roadcast </w:t>
      </w:r>
      <w:r w:rsidR="00CA2E8B">
        <w:rPr>
          <w:rFonts w:ascii="Arial" w:hAnsi="Arial" w:cs="Arial"/>
          <w:sz w:val="22"/>
          <w:szCs w:val="22"/>
        </w:rPr>
        <w:t>and l</w:t>
      </w:r>
      <w:r w:rsidR="0009272D">
        <w:rPr>
          <w:rFonts w:ascii="Arial" w:hAnsi="Arial" w:cs="Arial"/>
          <w:sz w:val="22"/>
          <w:szCs w:val="22"/>
        </w:rPr>
        <w:t xml:space="preserve">icensing </w:t>
      </w:r>
      <w:r w:rsidR="00472A35">
        <w:rPr>
          <w:rFonts w:ascii="Arial" w:hAnsi="Arial" w:cs="Arial"/>
          <w:sz w:val="22"/>
          <w:szCs w:val="22"/>
        </w:rPr>
        <w:t>p</w:t>
      </w:r>
      <w:r w:rsidR="00C03574">
        <w:rPr>
          <w:rFonts w:ascii="Arial" w:hAnsi="Arial" w:cs="Arial"/>
          <w:sz w:val="22"/>
          <w:szCs w:val="22"/>
        </w:rPr>
        <w:t xml:space="preserve">artners </w:t>
      </w:r>
      <w:r w:rsidR="002D140B">
        <w:rPr>
          <w:rFonts w:ascii="Arial" w:hAnsi="Arial" w:cs="Arial"/>
          <w:sz w:val="22"/>
          <w:szCs w:val="22"/>
        </w:rPr>
        <w:t xml:space="preserve">to follow </w:t>
      </w:r>
      <w:r w:rsidR="00F86BC3" w:rsidRPr="00265917">
        <w:rPr>
          <w:rFonts w:ascii="Arial" w:hAnsi="Arial" w:cs="Arial"/>
          <w:sz w:val="22"/>
          <w:szCs w:val="22"/>
        </w:rPr>
        <w:t>the</w:t>
      </w:r>
      <w:r w:rsidR="00F86BC3">
        <w:rPr>
          <w:rFonts w:ascii="Arial" w:hAnsi="Arial" w:cs="Arial"/>
          <w:b/>
          <w:sz w:val="22"/>
          <w:szCs w:val="22"/>
        </w:rPr>
        <w:t xml:space="preserve"> </w:t>
      </w:r>
      <w:r w:rsidR="00F86BC3">
        <w:rPr>
          <w:rFonts w:ascii="Arial" w:hAnsi="Arial" w:cs="Arial"/>
          <w:sz w:val="22"/>
          <w:szCs w:val="22"/>
        </w:rPr>
        <w:t xml:space="preserve">hugely successful </w:t>
      </w:r>
      <w:r w:rsidR="002D140B">
        <w:rPr>
          <w:rFonts w:ascii="Arial" w:hAnsi="Arial" w:cs="Arial"/>
          <w:sz w:val="22"/>
          <w:szCs w:val="22"/>
        </w:rPr>
        <w:t xml:space="preserve">UK launch of </w:t>
      </w:r>
      <w:r w:rsidR="002D140B" w:rsidRPr="002D140B">
        <w:rPr>
          <w:rFonts w:ascii="Arial" w:hAnsi="Arial" w:cs="Arial"/>
          <w:b/>
          <w:sz w:val="22"/>
          <w:szCs w:val="22"/>
        </w:rPr>
        <w:t>BING</w:t>
      </w:r>
      <w:r w:rsidR="002D140B">
        <w:rPr>
          <w:rFonts w:ascii="Arial" w:hAnsi="Arial" w:cs="Arial"/>
          <w:sz w:val="22"/>
          <w:szCs w:val="22"/>
        </w:rPr>
        <w:t xml:space="preserve"> on</w:t>
      </w:r>
      <w:r w:rsidR="002D140B" w:rsidRPr="002D140B">
        <w:rPr>
          <w:rFonts w:ascii="Arial" w:hAnsi="Arial" w:cs="Arial"/>
          <w:b/>
          <w:sz w:val="22"/>
          <w:szCs w:val="22"/>
        </w:rPr>
        <w:t xml:space="preserve"> </w:t>
      </w:r>
      <w:proofErr w:type="spellStart"/>
      <w:r w:rsidR="002D140B" w:rsidRPr="002D140B">
        <w:rPr>
          <w:rFonts w:ascii="Arial" w:hAnsi="Arial" w:cs="Arial"/>
          <w:b/>
          <w:sz w:val="22"/>
          <w:szCs w:val="22"/>
        </w:rPr>
        <w:t>CBeebies</w:t>
      </w:r>
      <w:proofErr w:type="spellEnd"/>
      <w:r w:rsidR="002D140B">
        <w:rPr>
          <w:rFonts w:ascii="Arial" w:hAnsi="Arial" w:cs="Arial"/>
          <w:sz w:val="22"/>
          <w:szCs w:val="22"/>
        </w:rPr>
        <w:t xml:space="preserve"> this summer.  </w:t>
      </w:r>
    </w:p>
    <w:p w:rsidR="002D140B" w:rsidRDefault="002D140B" w:rsidP="00265917">
      <w:pPr>
        <w:spacing w:line="280" w:lineRule="atLeast"/>
        <w:jc w:val="both"/>
        <w:rPr>
          <w:rFonts w:ascii="Arial" w:hAnsi="Arial" w:cs="Arial"/>
          <w:sz w:val="22"/>
          <w:szCs w:val="22"/>
        </w:rPr>
      </w:pPr>
    </w:p>
    <w:p w:rsidR="00144329" w:rsidRDefault="002D140B" w:rsidP="00265917">
      <w:pPr>
        <w:spacing w:line="280" w:lineRule="atLeast"/>
        <w:jc w:val="both"/>
        <w:rPr>
          <w:rFonts w:ascii="Arial" w:hAnsi="Arial" w:cs="Arial"/>
          <w:b/>
          <w:sz w:val="22"/>
          <w:szCs w:val="22"/>
        </w:rPr>
      </w:pPr>
      <w:r w:rsidRPr="002D140B">
        <w:rPr>
          <w:rFonts w:ascii="Arial" w:hAnsi="Arial" w:cs="Arial"/>
          <w:b/>
          <w:sz w:val="22"/>
          <w:szCs w:val="22"/>
        </w:rPr>
        <w:t xml:space="preserve">Acamar </w:t>
      </w:r>
      <w:r>
        <w:rPr>
          <w:rFonts w:ascii="Arial" w:hAnsi="Arial" w:cs="Arial"/>
          <w:sz w:val="22"/>
          <w:szCs w:val="22"/>
        </w:rPr>
        <w:t xml:space="preserve">and </w:t>
      </w:r>
      <w:r w:rsidRPr="002D140B">
        <w:rPr>
          <w:rFonts w:ascii="Arial" w:hAnsi="Arial" w:cs="Arial"/>
          <w:b/>
          <w:sz w:val="22"/>
          <w:szCs w:val="22"/>
        </w:rPr>
        <w:t>Aardman</w:t>
      </w:r>
      <w:r w:rsidR="00CA2E8B">
        <w:rPr>
          <w:rFonts w:ascii="Arial" w:hAnsi="Arial" w:cs="Arial"/>
          <w:sz w:val="22"/>
          <w:szCs w:val="22"/>
        </w:rPr>
        <w:t xml:space="preserve"> are</w:t>
      </w:r>
      <w:r>
        <w:rPr>
          <w:rFonts w:ascii="Arial" w:hAnsi="Arial" w:cs="Arial"/>
          <w:sz w:val="22"/>
          <w:szCs w:val="22"/>
        </w:rPr>
        <w:t xml:space="preserve"> als</w:t>
      </w:r>
      <w:r w:rsidR="00CA2E8B">
        <w:rPr>
          <w:rFonts w:ascii="Arial" w:hAnsi="Arial" w:cs="Arial"/>
          <w:sz w:val="22"/>
          <w:szCs w:val="22"/>
        </w:rPr>
        <w:t>o jointly this morning announcing</w:t>
      </w:r>
      <w:r>
        <w:rPr>
          <w:rFonts w:ascii="Arial" w:hAnsi="Arial" w:cs="Arial"/>
          <w:sz w:val="22"/>
          <w:szCs w:val="22"/>
        </w:rPr>
        <w:t xml:space="preserve"> a</w:t>
      </w:r>
      <w:r w:rsidR="00190FCF">
        <w:rPr>
          <w:rFonts w:ascii="Arial" w:hAnsi="Arial" w:cs="Arial"/>
          <w:sz w:val="22"/>
          <w:szCs w:val="22"/>
        </w:rPr>
        <w:t xml:space="preserve"> new </w:t>
      </w:r>
      <w:r w:rsidR="00CA2E8B">
        <w:rPr>
          <w:rFonts w:ascii="Arial" w:hAnsi="Arial" w:cs="Arial"/>
          <w:sz w:val="22"/>
          <w:szCs w:val="22"/>
        </w:rPr>
        <w:t>g</w:t>
      </w:r>
      <w:r w:rsidR="00190FCF">
        <w:rPr>
          <w:rFonts w:ascii="Arial" w:hAnsi="Arial" w:cs="Arial"/>
          <w:sz w:val="22"/>
          <w:szCs w:val="22"/>
        </w:rPr>
        <w:t xml:space="preserve">lobal </w:t>
      </w:r>
      <w:r w:rsidR="00CA2E8B">
        <w:rPr>
          <w:rFonts w:ascii="Arial" w:hAnsi="Arial" w:cs="Arial"/>
          <w:sz w:val="22"/>
          <w:szCs w:val="22"/>
        </w:rPr>
        <w:t>d</w:t>
      </w:r>
      <w:r w:rsidR="00190FCF">
        <w:rPr>
          <w:rFonts w:ascii="Arial" w:hAnsi="Arial" w:cs="Arial"/>
          <w:sz w:val="22"/>
          <w:szCs w:val="22"/>
        </w:rPr>
        <w:t>istrib</w:t>
      </w:r>
      <w:r w:rsidR="00CA2E8B">
        <w:rPr>
          <w:rFonts w:ascii="Arial" w:hAnsi="Arial" w:cs="Arial"/>
          <w:sz w:val="22"/>
          <w:szCs w:val="22"/>
        </w:rPr>
        <w:t>ution p</w:t>
      </w:r>
      <w:r>
        <w:rPr>
          <w:rFonts w:ascii="Arial" w:hAnsi="Arial" w:cs="Arial"/>
          <w:sz w:val="22"/>
          <w:szCs w:val="22"/>
        </w:rPr>
        <w:t xml:space="preserve">artnership on </w:t>
      </w:r>
      <w:proofErr w:type="gramStart"/>
      <w:r>
        <w:rPr>
          <w:rFonts w:ascii="Arial" w:hAnsi="Arial" w:cs="Arial"/>
          <w:b/>
          <w:sz w:val="22"/>
          <w:szCs w:val="22"/>
        </w:rPr>
        <w:t xml:space="preserve">BING </w:t>
      </w:r>
      <w:r>
        <w:rPr>
          <w:rFonts w:ascii="Arial" w:hAnsi="Arial" w:cs="Arial"/>
          <w:sz w:val="22"/>
          <w:szCs w:val="22"/>
        </w:rPr>
        <w:t xml:space="preserve"> between</w:t>
      </w:r>
      <w:proofErr w:type="gramEnd"/>
      <w:r>
        <w:rPr>
          <w:rFonts w:ascii="Arial" w:hAnsi="Arial" w:cs="Arial"/>
          <w:sz w:val="22"/>
          <w:szCs w:val="22"/>
        </w:rPr>
        <w:t xml:space="preserve"> </w:t>
      </w:r>
      <w:proofErr w:type="spellStart"/>
      <w:r>
        <w:rPr>
          <w:rFonts w:ascii="Arial" w:hAnsi="Arial" w:cs="Arial"/>
          <w:sz w:val="22"/>
          <w:szCs w:val="22"/>
        </w:rPr>
        <w:t>Acamar</w:t>
      </w:r>
      <w:proofErr w:type="spellEnd"/>
      <w:r>
        <w:rPr>
          <w:rFonts w:ascii="Arial" w:hAnsi="Arial" w:cs="Arial"/>
          <w:sz w:val="22"/>
          <w:szCs w:val="22"/>
        </w:rPr>
        <w:t xml:space="preserve"> and </w:t>
      </w:r>
      <w:proofErr w:type="spellStart"/>
      <w:r w:rsidR="00190FCF">
        <w:rPr>
          <w:rFonts w:ascii="Arial" w:hAnsi="Arial" w:cs="Arial"/>
          <w:sz w:val="22"/>
          <w:szCs w:val="22"/>
        </w:rPr>
        <w:t>Aardman</w:t>
      </w:r>
      <w:r w:rsidR="00F763B6">
        <w:rPr>
          <w:rFonts w:ascii="Arial" w:hAnsi="Arial" w:cs="Arial"/>
          <w:sz w:val="22"/>
          <w:szCs w:val="22"/>
        </w:rPr>
        <w:t>’s</w:t>
      </w:r>
      <w:proofErr w:type="spellEnd"/>
      <w:r w:rsidR="00F763B6">
        <w:rPr>
          <w:rFonts w:ascii="Arial" w:hAnsi="Arial" w:cs="Arial"/>
          <w:sz w:val="22"/>
          <w:szCs w:val="22"/>
        </w:rPr>
        <w:t xml:space="preserve"> Rights and Brand Development division</w:t>
      </w:r>
      <w:r w:rsidR="000374B9">
        <w:rPr>
          <w:rFonts w:ascii="Arial" w:hAnsi="Arial" w:cs="Arial"/>
          <w:sz w:val="22"/>
          <w:szCs w:val="22"/>
        </w:rPr>
        <w:t>.</w:t>
      </w:r>
    </w:p>
    <w:p w:rsidR="00144329" w:rsidRDefault="00144329" w:rsidP="00265917">
      <w:pPr>
        <w:spacing w:line="280" w:lineRule="atLeast"/>
        <w:jc w:val="both"/>
        <w:rPr>
          <w:rFonts w:ascii="Arial" w:hAnsi="Arial" w:cs="Arial"/>
          <w:b/>
          <w:sz w:val="22"/>
          <w:szCs w:val="22"/>
        </w:rPr>
      </w:pPr>
    </w:p>
    <w:p w:rsidR="00472A35" w:rsidRDefault="00144329" w:rsidP="00265917">
      <w:pPr>
        <w:spacing w:line="280" w:lineRule="atLeast"/>
        <w:jc w:val="both"/>
        <w:rPr>
          <w:rFonts w:ascii="Arial" w:hAnsi="Arial" w:cs="Arial"/>
          <w:sz w:val="22"/>
          <w:szCs w:val="22"/>
        </w:rPr>
      </w:pPr>
      <w:r w:rsidRPr="00265917">
        <w:rPr>
          <w:rFonts w:ascii="Arial" w:hAnsi="Arial" w:cs="Arial"/>
          <w:sz w:val="22"/>
          <w:szCs w:val="22"/>
        </w:rPr>
        <w:t xml:space="preserve">Acamar Films has </w:t>
      </w:r>
      <w:r w:rsidR="00472A35">
        <w:rPr>
          <w:rFonts w:ascii="Arial" w:hAnsi="Arial" w:cs="Arial"/>
          <w:sz w:val="22"/>
          <w:szCs w:val="22"/>
        </w:rPr>
        <w:t>announced</w:t>
      </w:r>
      <w:r w:rsidRPr="00265917">
        <w:rPr>
          <w:rFonts w:ascii="Arial" w:hAnsi="Arial" w:cs="Arial"/>
          <w:sz w:val="22"/>
          <w:szCs w:val="22"/>
        </w:rPr>
        <w:t xml:space="preserve"> </w:t>
      </w:r>
      <w:r>
        <w:rPr>
          <w:rFonts w:ascii="Arial" w:hAnsi="Arial" w:cs="Arial"/>
          <w:sz w:val="22"/>
          <w:szCs w:val="22"/>
        </w:rPr>
        <w:t xml:space="preserve">broadcast deals for </w:t>
      </w:r>
      <w:r w:rsidR="00472A35">
        <w:rPr>
          <w:rFonts w:ascii="Arial" w:hAnsi="Arial" w:cs="Arial"/>
          <w:b/>
          <w:sz w:val="22"/>
          <w:szCs w:val="22"/>
        </w:rPr>
        <w:t>BING</w:t>
      </w:r>
      <w:r>
        <w:rPr>
          <w:rFonts w:ascii="Arial" w:hAnsi="Arial" w:cs="Arial"/>
          <w:sz w:val="22"/>
          <w:szCs w:val="22"/>
        </w:rPr>
        <w:t xml:space="preserve"> with </w:t>
      </w:r>
      <w:r w:rsidRPr="00472A35">
        <w:rPr>
          <w:rFonts w:ascii="Arial" w:hAnsi="Arial" w:cs="Arial"/>
          <w:b/>
          <w:sz w:val="22"/>
          <w:szCs w:val="22"/>
        </w:rPr>
        <w:t>Australia’s ABC</w:t>
      </w:r>
      <w:r>
        <w:rPr>
          <w:rFonts w:ascii="Arial" w:hAnsi="Arial" w:cs="Arial"/>
          <w:sz w:val="22"/>
          <w:szCs w:val="22"/>
        </w:rPr>
        <w:t xml:space="preserve">, </w:t>
      </w:r>
      <w:r w:rsidRPr="00472A35">
        <w:rPr>
          <w:rFonts w:ascii="Arial" w:hAnsi="Arial" w:cs="Arial"/>
          <w:b/>
          <w:sz w:val="22"/>
          <w:szCs w:val="22"/>
        </w:rPr>
        <w:t>S4C</w:t>
      </w:r>
      <w:r>
        <w:rPr>
          <w:rFonts w:ascii="Arial" w:hAnsi="Arial" w:cs="Arial"/>
          <w:sz w:val="22"/>
          <w:szCs w:val="22"/>
        </w:rPr>
        <w:t xml:space="preserve"> in Wales, Irish broadcaster</w:t>
      </w:r>
      <w:r w:rsidRPr="00144329">
        <w:rPr>
          <w:rFonts w:ascii="Arial" w:hAnsi="Arial" w:cs="Arial"/>
          <w:sz w:val="22"/>
          <w:szCs w:val="22"/>
        </w:rPr>
        <w:t xml:space="preserve"> </w:t>
      </w:r>
      <w:r w:rsidRPr="00472A35">
        <w:rPr>
          <w:rFonts w:ascii="Arial" w:hAnsi="Arial" w:cs="Arial"/>
          <w:b/>
          <w:sz w:val="22"/>
          <w:szCs w:val="22"/>
        </w:rPr>
        <w:t>RTE</w:t>
      </w:r>
      <w:r w:rsidRPr="00144329">
        <w:rPr>
          <w:rFonts w:ascii="Arial" w:hAnsi="Arial" w:cs="Arial"/>
          <w:sz w:val="22"/>
          <w:szCs w:val="22"/>
        </w:rPr>
        <w:t>,</w:t>
      </w:r>
      <w:r w:rsidR="00472A35">
        <w:rPr>
          <w:rFonts w:ascii="Arial" w:hAnsi="Arial" w:cs="Arial"/>
          <w:sz w:val="22"/>
          <w:szCs w:val="22"/>
        </w:rPr>
        <w:t xml:space="preserve"> as well as </w:t>
      </w:r>
      <w:r w:rsidR="00472A35" w:rsidRPr="00472A35">
        <w:rPr>
          <w:rFonts w:ascii="Arial" w:hAnsi="Arial" w:cs="Arial"/>
          <w:b/>
          <w:sz w:val="22"/>
          <w:szCs w:val="22"/>
        </w:rPr>
        <w:t>SVT</w:t>
      </w:r>
      <w:r w:rsidR="00472A35">
        <w:rPr>
          <w:rFonts w:ascii="Arial" w:hAnsi="Arial" w:cs="Arial"/>
          <w:sz w:val="22"/>
          <w:szCs w:val="22"/>
        </w:rPr>
        <w:t>, a</w:t>
      </w:r>
      <w:r>
        <w:rPr>
          <w:rFonts w:ascii="Arial" w:hAnsi="Arial" w:cs="Arial"/>
          <w:sz w:val="22"/>
          <w:szCs w:val="22"/>
        </w:rPr>
        <w:t xml:space="preserve">nd Danish </w:t>
      </w:r>
      <w:r w:rsidR="0021048F">
        <w:rPr>
          <w:rFonts w:ascii="Arial" w:hAnsi="Arial" w:cs="Arial"/>
          <w:sz w:val="22"/>
          <w:szCs w:val="22"/>
        </w:rPr>
        <w:t xml:space="preserve">channel </w:t>
      </w:r>
      <w:r w:rsidRPr="00472A35">
        <w:rPr>
          <w:rFonts w:ascii="Arial" w:hAnsi="Arial" w:cs="Arial"/>
          <w:b/>
          <w:sz w:val="22"/>
          <w:szCs w:val="22"/>
        </w:rPr>
        <w:t>DR</w:t>
      </w:r>
      <w:r>
        <w:rPr>
          <w:rFonts w:ascii="Arial" w:hAnsi="Arial" w:cs="Arial"/>
          <w:sz w:val="22"/>
          <w:szCs w:val="22"/>
        </w:rPr>
        <w:t xml:space="preserve"> across Scandinavia.  The series has also sold across Eastern Europe </w:t>
      </w:r>
      <w:r w:rsidRPr="0009272D">
        <w:rPr>
          <w:rFonts w:ascii="Arial" w:hAnsi="Arial" w:cs="Arial"/>
          <w:sz w:val="22"/>
          <w:szCs w:val="22"/>
        </w:rPr>
        <w:t xml:space="preserve">to </w:t>
      </w:r>
      <w:proofErr w:type="spellStart"/>
      <w:r w:rsidR="00472A35" w:rsidRPr="0009272D">
        <w:rPr>
          <w:rFonts w:ascii="Arial" w:hAnsi="Arial" w:cs="Arial"/>
          <w:b/>
          <w:sz w:val="22"/>
          <w:szCs w:val="22"/>
        </w:rPr>
        <w:t>Minimax</w:t>
      </w:r>
      <w:proofErr w:type="spellEnd"/>
      <w:r w:rsidRPr="0009272D">
        <w:rPr>
          <w:rFonts w:ascii="Arial" w:hAnsi="Arial" w:cs="Arial"/>
          <w:sz w:val="22"/>
          <w:szCs w:val="22"/>
        </w:rPr>
        <w:t>,</w:t>
      </w:r>
      <w:r>
        <w:rPr>
          <w:rFonts w:ascii="Arial" w:hAnsi="Arial" w:cs="Arial"/>
          <w:sz w:val="22"/>
          <w:szCs w:val="22"/>
        </w:rPr>
        <w:t xml:space="preserve"> and </w:t>
      </w:r>
      <w:r w:rsidR="00472A35">
        <w:rPr>
          <w:rFonts w:ascii="Arial" w:hAnsi="Arial" w:cs="Arial"/>
          <w:sz w:val="22"/>
          <w:szCs w:val="22"/>
        </w:rPr>
        <w:t xml:space="preserve">will reach </w:t>
      </w:r>
      <w:r>
        <w:rPr>
          <w:rFonts w:ascii="Arial" w:hAnsi="Arial" w:cs="Arial"/>
          <w:sz w:val="22"/>
          <w:szCs w:val="22"/>
        </w:rPr>
        <w:t xml:space="preserve">Belgian audiences via broadcaster </w:t>
      </w:r>
      <w:r w:rsidRPr="00472A35">
        <w:rPr>
          <w:rFonts w:ascii="Arial" w:hAnsi="Arial" w:cs="Arial"/>
          <w:b/>
          <w:sz w:val="22"/>
          <w:szCs w:val="22"/>
        </w:rPr>
        <w:t>VRT.</w:t>
      </w:r>
      <w:r w:rsidR="00AC44FD">
        <w:rPr>
          <w:rFonts w:ascii="Arial" w:hAnsi="Arial" w:cs="Arial"/>
          <w:sz w:val="22"/>
          <w:szCs w:val="22"/>
        </w:rPr>
        <w:t xml:space="preserve"> </w:t>
      </w:r>
      <w:r w:rsidR="002D140B">
        <w:rPr>
          <w:rFonts w:ascii="Arial" w:hAnsi="Arial" w:cs="Arial"/>
          <w:sz w:val="22"/>
          <w:szCs w:val="22"/>
        </w:rPr>
        <w:t xml:space="preserve">Discussions continue on a wide range of additional territories at MIPCOM. </w:t>
      </w:r>
    </w:p>
    <w:p w:rsidR="00472A35" w:rsidRDefault="00472A35" w:rsidP="00265917">
      <w:pPr>
        <w:spacing w:line="280" w:lineRule="atLeast"/>
        <w:jc w:val="both"/>
        <w:rPr>
          <w:rFonts w:ascii="Arial" w:hAnsi="Arial" w:cs="Arial"/>
          <w:sz w:val="22"/>
          <w:szCs w:val="22"/>
        </w:rPr>
      </w:pPr>
    </w:p>
    <w:p w:rsidR="00144329" w:rsidRDefault="00472A35" w:rsidP="00265917">
      <w:pPr>
        <w:spacing w:line="280" w:lineRule="atLeast"/>
        <w:jc w:val="both"/>
        <w:rPr>
          <w:rFonts w:ascii="Arial" w:hAnsi="Arial" w:cs="Arial"/>
          <w:sz w:val="22"/>
          <w:szCs w:val="22"/>
        </w:rPr>
      </w:pPr>
      <w:r>
        <w:rPr>
          <w:rFonts w:ascii="Arial" w:hAnsi="Arial" w:cs="Arial"/>
          <w:sz w:val="22"/>
          <w:szCs w:val="22"/>
        </w:rPr>
        <w:t xml:space="preserve">To strengthen Acamar’s </w:t>
      </w:r>
      <w:r w:rsidR="00284275">
        <w:rPr>
          <w:rFonts w:ascii="Arial" w:hAnsi="Arial" w:cs="Arial"/>
          <w:sz w:val="22"/>
          <w:szCs w:val="22"/>
        </w:rPr>
        <w:t>distribution of</w:t>
      </w:r>
      <w:r>
        <w:rPr>
          <w:rFonts w:ascii="Arial" w:hAnsi="Arial" w:cs="Arial"/>
          <w:sz w:val="22"/>
          <w:szCs w:val="22"/>
        </w:rPr>
        <w:t xml:space="preserve"> </w:t>
      </w:r>
      <w:r w:rsidRPr="00472A35">
        <w:rPr>
          <w:rFonts w:ascii="Arial" w:hAnsi="Arial" w:cs="Arial"/>
          <w:b/>
          <w:sz w:val="22"/>
          <w:szCs w:val="22"/>
        </w:rPr>
        <w:t>BING</w:t>
      </w:r>
      <w:r>
        <w:rPr>
          <w:rFonts w:ascii="Arial" w:hAnsi="Arial" w:cs="Arial"/>
          <w:sz w:val="22"/>
          <w:szCs w:val="22"/>
        </w:rPr>
        <w:t xml:space="preserve"> it has entered</w:t>
      </w:r>
      <w:r w:rsidR="00144329">
        <w:rPr>
          <w:rFonts w:ascii="Arial" w:hAnsi="Arial" w:cs="Arial"/>
          <w:sz w:val="22"/>
          <w:szCs w:val="22"/>
        </w:rPr>
        <w:t xml:space="preserve"> into a global distribution p</w:t>
      </w:r>
      <w:r>
        <w:rPr>
          <w:rFonts w:ascii="Arial" w:hAnsi="Arial" w:cs="Arial"/>
          <w:sz w:val="22"/>
          <w:szCs w:val="22"/>
        </w:rPr>
        <w:t>artnership with Aardman. The specialist team at Aardman will now handle a wide range of key territories</w:t>
      </w:r>
      <w:r w:rsidR="00CA2E8B">
        <w:rPr>
          <w:rFonts w:ascii="Arial" w:hAnsi="Arial" w:cs="Arial"/>
          <w:sz w:val="22"/>
          <w:szCs w:val="22"/>
        </w:rPr>
        <w:t xml:space="preserve"> </w:t>
      </w:r>
      <w:r>
        <w:rPr>
          <w:rFonts w:ascii="Arial" w:hAnsi="Arial" w:cs="Arial"/>
          <w:sz w:val="22"/>
          <w:szCs w:val="22"/>
        </w:rPr>
        <w:t>on Acamar’s behalf with Acamar continuing to handle the</w:t>
      </w:r>
      <w:r w:rsidR="00CA2E8B">
        <w:rPr>
          <w:rFonts w:ascii="Arial" w:hAnsi="Arial" w:cs="Arial"/>
          <w:sz w:val="22"/>
          <w:szCs w:val="22"/>
        </w:rPr>
        <w:t xml:space="preserve"> countries covered by existing </w:t>
      </w:r>
      <w:proofErr w:type="spellStart"/>
      <w:r w:rsidR="00CA2E8B">
        <w:rPr>
          <w:rFonts w:ascii="Arial" w:hAnsi="Arial" w:cs="Arial"/>
          <w:sz w:val="22"/>
          <w:szCs w:val="22"/>
        </w:rPr>
        <w:t>c</w:t>
      </w:r>
      <w:r>
        <w:rPr>
          <w:rFonts w:ascii="Arial" w:hAnsi="Arial" w:cs="Arial"/>
          <w:sz w:val="22"/>
          <w:szCs w:val="22"/>
        </w:rPr>
        <w:t>oproductions</w:t>
      </w:r>
      <w:proofErr w:type="spellEnd"/>
      <w:r>
        <w:rPr>
          <w:rFonts w:ascii="Arial" w:hAnsi="Arial" w:cs="Arial"/>
          <w:sz w:val="22"/>
          <w:szCs w:val="22"/>
        </w:rPr>
        <w:t xml:space="preserve"> on Bing</w:t>
      </w:r>
      <w:r w:rsidR="00CA2E8B">
        <w:rPr>
          <w:rFonts w:ascii="Arial" w:hAnsi="Arial" w:cs="Arial"/>
          <w:sz w:val="22"/>
          <w:szCs w:val="22"/>
        </w:rPr>
        <w:t>,</w:t>
      </w:r>
      <w:r>
        <w:rPr>
          <w:rFonts w:ascii="Arial" w:hAnsi="Arial" w:cs="Arial"/>
          <w:sz w:val="22"/>
          <w:szCs w:val="22"/>
        </w:rPr>
        <w:t xml:space="preserve"> as well as </w:t>
      </w:r>
      <w:r w:rsidR="00CA2E8B">
        <w:rPr>
          <w:rFonts w:ascii="Arial" w:hAnsi="Arial" w:cs="Arial"/>
          <w:sz w:val="22"/>
          <w:szCs w:val="22"/>
        </w:rPr>
        <w:t xml:space="preserve">sales in </w:t>
      </w:r>
      <w:r>
        <w:rPr>
          <w:rFonts w:ascii="Arial" w:hAnsi="Arial" w:cs="Arial"/>
          <w:sz w:val="22"/>
          <w:szCs w:val="22"/>
        </w:rPr>
        <w:t>the USA and Japan.</w:t>
      </w:r>
    </w:p>
    <w:p w:rsidR="00472A35" w:rsidRDefault="00472A35" w:rsidP="00265917">
      <w:pPr>
        <w:spacing w:line="280" w:lineRule="atLeast"/>
        <w:jc w:val="both"/>
        <w:rPr>
          <w:rFonts w:ascii="Arial" w:hAnsi="Arial" w:cs="Arial"/>
          <w:sz w:val="22"/>
          <w:szCs w:val="22"/>
        </w:rPr>
      </w:pPr>
    </w:p>
    <w:p w:rsidR="00DE3768" w:rsidRDefault="00144329" w:rsidP="00265917">
      <w:pPr>
        <w:spacing w:line="280" w:lineRule="atLeast"/>
        <w:jc w:val="both"/>
        <w:rPr>
          <w:rFonts w:ascii="Arial" w:hAnsi="Arial" w:cs="Arial"/>
          <w:sz w:val="22"/>
          <w:szCs w:val="22"/>
        </w:rPr>
      </w:pPr>
      <w:r w:rsidRPr="00265917">
        <w:rPr>
          <w:rFonts w:ascii="Arial" w:hAnsi="Arial" w:cs="Arial"/>
          <w:b/>
          <w:sz w:val="22"/>
          <w:szCs w:val="22"/>
        </w:rPr>
        <w:t>B</w:t>
      </w:r>
      <w:r w:rsidR="00472A35">
        <w:rPr>
          <w:rFonts w:ascii="Arial" w:hAnsi="Arial" w:cs="Arial"/>
          <w:b/>
          <w:sz w:val="22"/>
          <w:szCs w:val="22"/>
        </w:rPr>
        <w:t>ING</w:t>
      </w:r>
      <w:r w:rsidR="00472A35">
        <w:rPr>
          <w:rFonts w:ascii="Arial" w:hAnsi="Arial" w:cs="Arial"/>
          <w:sz w:val="22"/>
          <w:szCs w:val="22"/>
        </w:rPr>
        <w:t xml:space="preserve"> </w:t>
      </w:r>
      <w:r>
        <w:rPr>
          <w:rFonts w:ascii="Arial" w:hAnsi="Arial" w:cs="Arial"/>
          <w:sz w:val="22"/>
          <w:szCs w:val="22"/>
        </w:rPr>
        <w:t xml:space="preserve">continues to </w:t>
      </w:r>
      <w:r w:rsidR="00CA2E8B">
        <w:rPr>
          <w:rFonts w:ascii="Arial" w:hAnsi="Arial" w:cs="Arial"/>
          <w:sz w:val="22"/>
          <w:szCs w:val="22"/>
        </w:rPr>
        <w:t>perform strongly in the l</w:t>
      </w:r>
      <w:r w:rsidR="00472A35">
        <w:rPr>
          <w:rFonts w:ascii="Arial" w:hAnsi="Arial" w:cs="Arial"/>
          <w:sz w:val="22"/>
          <w:szCs w:val="22"/>
        </w:rPr>
        <w:t xml:space="preserve">icensing market </w:t>
      </w:r>
      <w:r w:rsidR="000A389C">
        <w:rPr>
          <w:rFonts w:ascii="Arial" w:hAnsi="Arial" w:cs="Arial"/>
          <w:sz w:val="22"/>
          <w:szCs w:val="22"/>
        </w:rPr>
        <w:t>with</w:t>
      </w:r>
      <w:r w:rsidR="00472A35">
        <w:rPr>
          <w:rFonts w:ascii="Arial" w:hAnsi="Arial" w:cs="Arial"/>
          <w:sz w:val="22"/>
          <w:szCs w:val="22"/>
        </w:rPr>
        <w:t xml:space="preserve"> the announcement of</w:t>
      </w:r>
      <w:r w:rsidR="000A389C">
        <w:rPr>
          <w:rFonts w:ascii="Arial" w:hAnsi="Arial" w:cs="Arial"/>
          <w:sz w:val="22"/>
          <w:szCs w:val="22"/>
        </w:rPr>
        <w:t xml:space="preserve"> two new </w:t>
      </w:r>
      <w:r w:rsidR="00472A35">
        <w:rPr>
          <w:rFonts w:ascii="Arial" w:hAnsi="Arial" w:cs="Arial"/>
          <w:sz w:val="22"/>
          <w:szCs w:val="22"/>
        </w:rPr>
        <w:t>key licensees</w:t>
      </w:r>
      <w:r w:rsidR="000A389C">
        <w:rPr>
          <w:rFonts w:ascii="Arial" w:hAnsi="Arial" w:cs="Arial"/>
          <w:sz w:val="22"/>
          <w:szCs w:val="22"/>
        </w:rPr>
        <w:t xml:space="preserve"> and</w:t>
      </w:r>
      <w:r w:rsidR="00472A35">
        <w:rPr>
          <w:rFonts w:ascii="Arial" w:hAnsi="Arial" w:cs="Arial"/>
          <w:sz w:val="22"/>
          <w:szCs w:val="22"/>
        </w:rPr>
        <w:t xml:space="preserve"> the appointment of </w:t>
      </w:r>
      <w:proofErr w:type="spellStart"/>
      <w:r w:rsidR="000A389C" w:rsidRPr="00472A35">
        <w:rPr>
          <w:rFonts w:ascii="Arial" w:hAnsi="Arial" w:cs="Arial"/>
          <w:b/>
          <w:sz w:val="22"/>
          <w:szCs w:val="22"/>
        </w:rPr>
        <w:t>Merchantwise</w:t>
      </w:r>
      <w:proofErr w:type="spellEnd"/>
      <w:r w:rsidR="000A389C" w:rsidRPr="00472A35">
        <w:rPr>
          <w:rFonts w:ascii="Arial" w:hAnsi="Arial" w:cs="Arial"/>
          <w:b/>
          <w:sz w:val="22"/>
          <w:szCs w:val="22"/>
        </w:rPr>
        <w:t xml:space="preserve"> </w:t>
      </w:r>
      <w:r w:rsidR="00CA2E8B">
        <w:rPr>
          <w:rFonts w:ascii="Arial" w:hAnsi="Arial" w:cs="Arial"/>
          <w:sz w:val="22"/>
          <w:szCs w:val="22"/>
        </w:rPr>
        <w:t>as licensing a</w:t>
      </w:r>
      <w:r w:rsidR="0009272D">
        <w:rPr>
          <w:rFonts w:ascii="Arial" w:hAnsi="Arial" w:cs="Arial"/>
          <w:sz w:val="22"/>
          <w:szCs w:val="22"/>
        </w:rPr>
        <w:t xml:space="preserve">gent for Australia. In addition, </w:t>
      </w:r>
      <w:r w:rsidR="0021048F" w:rsidRPr="0009272D">
        <w:rPr>
          <w:rFonts w:ascii="Arial" w:hAnsi="Arial" w:cs="Arial"/>
          <w:b/>
          <w:sz w:val="22"/>
          <w:szCs w:val="22"/>
        </w:rPr>
        <w:t>Egmont</w:t>
      </w:r>
      <w:r w:rsidR="0021048F">
        <w:rPr>
          <w:rFonts w:ascii="Arial" w:hAnsi="Arial" w:cs="Arial"/>
          <w:sz w:val="22"/>
          <w:szCs w:val="22"/>
        </w:rPr>
        <w:t>, o</w:t>
      </w:r>
      <w:r w:rsidR="000A389C" w:rsidRPr="00353CBD">
        <w:rPr>
          <w:rFonts w:ascii="Arial" w:hAnsi="Arial" w:cs="Arial"/>
          <w:sz w:val="22"/>
          <w:szCs w:val="22"/>
        </w:rPr>
        <w:t xml:space="preserve">ne of </w:t>
      </w:r>
      <w:r w:rsidR="000A389C">
        <w:rPr>
          <w:rFonts w:ascii="Arial" w:hAnsi="Arial" w:cs="Arial"/>
          <w:sz w:val="22"/>
          <w:szCs w:val="22"/>
        </w:rPr>
        <w:t>Europe’s</w:t>
      </w:r>
      <w:r w:rsidR="000A389C" w:rsidRPr="00353CBD">
        <w:rPr>
          <w:rFonts w:ascii="Arial" w:hAnsi="Arial" w:cs="Arial"/>
          <w:sz w:val="22"/>
          <w:szCs w:val="22"/>
        </w:rPr>
        <w:t xml:space="preserve"> leading </w:t>
      </w:r>
      <w:r w:rsidR="000A389C">
        <w:rPr>
          <w:rFonts w:ascii="Arial" w:hAnsi="Arial" w:cs="Arial"/>
          <w:sz w:val="22"/>
          <w:szCs w:val="22"/>
        </w:rPr>
        <w:t>publishers</w:t>
      </w:r>
      <w:r w:rsidR="0021048F">
        <w:rPr>
          <w:rFonts w:ascii="Arial" w:hAnsi="Arial" w:cs="Arial"/>
          <w:sz w:val="22"/>
          <w:szCs w:val="22"/>
        </w:rPr>
        <w:t>,</w:t>
      </w:r>
      <w:r w:rsidR="000A389C">
        <w:rPr>
          <w:rFonts w:ascii="Arial" w:hAnsi="Arial" w:cs="Arial"/>
          <w:sz w:val="22"/>
          <w:szCs w:val="22"/>
        </w:rPr>
        <w:t xml:space="preserve"> has been appointed to </w:t>
      </w:r>
      <w:r w:rsidR="000A389C" w:rsidRPr="00353CBD">
        <w:rPr>
          <w:rFonts w:ascii="Arial" w:hAnsi="Arial" w:cs="Arial"/>
          <w:sz w:val="22"/>
          <w:szCs w:val="22"/>
        </w:rPr>
        <w:t xml:space="preserve">develop </w:t>
      </w:r>
      <w:r w:rsidR="000A389C">
        <w:rPr>
          <w:rFonts w:ascii="Arial" w:hAnsi="Arial" w:cs="Arial"/>
          <w:sz w:val="22"/>
          <w:szCs w:val="22"/>
        </w:rPr>
        <w:t xml:space="preserve">a dedicated </w:t>
      </w:r>
      <w:r w:rsidR="0009272D">
        <w:rPr>
          <w:rFonts w:ascii="Arial" w:hAnsi="Arial" w:cs="Arial"/>
          <w:b/>
          <w:sz w:val="22"/>
          <w:szCs w:val="22"/>
        </w:rPr>
        <w:t>BING</w:t>
      </w:r>
      <w:r w:rsidR="000A389C">
        <w:rPr>
          <w:rFonts w:ascii="Arial" w:hAnsi="Arial" w:cs="Arial"/>
          <w:sz w:val="22"/>
          <w:szCs w:val="22"/>
        </w:rPr>
        <w:t xml:space="preserve"> magazine which will launch this December in the</w:t>
      </w:r>
      <w:r w:rsidR="0009272D">
        <w:rPr>
          <w:rFonts w:ascii="Arial" w:hAnsi="Arial" w:cs="Arial"/>
          <w:sz w:val="22"/>
          <w:szCs w:val="22"/>
        </w:rPr>
        <w:t xml:space="preserve"> UK, Eire, Germany, Austria, Switzerland as well as in the Nordic region</w:t>
      </w:r>
      <w:r w:rsidR="00AD46D9">
        <w:rPr>
          <w:rFonts w:ascii="Arial" w:hAnsi="Arial" w:cs="Arial"/>
          <w:sz w:val="22"/>
          <w:szCs w:val="22"/>
        </w:rPr>
        <w:t xml:space="preserve"> and Russia</w:t>
      </w:r>
      <w:r w:rsidR="0021048F">
        <w:rPr>
          <w:rFonts w:ascii="Arial" w:hAnsi="Arial" w:cs="Arial"/>
          <w:sz w:val="22"/>
          <w:szCs w:val="22"/>
        </w:rPr>
        <w:t>.</w:t>
      </w:r>
      <w:r w:rsidR="000A389C">
        <w:rPr>
          <w:rFonts w:ascii="Arial" w:hAnsi="Arial" w:cs="Arial"/>
          <w:sz w:val="22"/>
          <w:szCs w:val="22"/>
        </w:rPr>
        <w:t xml:space="preserve"> </w:t>
      </w:r>
      <w:r w:rsidR="002E2106">
        <w:rPr>
          <w:rFonts w:ascii="Arial" w:hAnsi="Arial" w:cs="Arial"/>
          <w:sz w:val="22"/>
          <w:szCs w:val="22"/>
        </w:rPr>
        <w:t xml:space="preserve"> </w:t>
      </w:r>
      <w:proofErr w:type="spellStart"/>
      <w:r w:rsidR="00AC44FD" w:rsidRPr="0009272D">
        <w:rPr>
          <w:rFonts w:ascii="Arial" w:hAnsi="Arial" w:cs="Arial"/>
          <w:b/>
          <w:sz w:val="22"/>
          <w:szCs w:val="22"/>
        </w:rPr>
        <w:t>Ravensburger</w:t>
      </w:r>
      <w:proofErr w:type="spellEnd"/>
      <w:r w:rsidR="00AC44FD">
        <w:rPr>
          <w:rFonts w:ascii="Arial" w:hAnsi="Arial" w:cs="Arial"/>
          <w:sz w:val="22"/>
          <w:szCs w:val="22"/>
        </w:rPr>
        <w:t xml:space="preserve"> has also </w:t>
      </w:r>
      <w:r w:rsidR="0009272D">
        <w:rPr>
          <w:rFonts w:ascii="Arial" w:hAnsi="Arial" w:cs="Arial"/>
          <w:sz w:val="22"/>
          <w:szCs w:val="22"/>
        </w:rPr>
        <w:t xml:space="preserve">signed up to produce a range </w:t>
      </w:r>
      <w:proofErr w:type="gramStart"/>
      <w:r w:rsidR="0009272D">
        <w:rPr>
          <w:rFonts w:ascii="Arial" w:hAnsi="Arial" w:cs="Arial"/>
          <w:sz w:val="22"/>
          <w:szCs w:val="22"/>
        </w:rPr>
        <w:t xml:space="preserve">of  </w:t>
      </w:r>
      <w:r w:rsidR="0009272D" w:rsidRPr="0009272D">
        <w:rPr>
          <w:rFonts w:ascii="Arial" w:hAnsi="Arial" w:cs="Arial"/>
          <w:b/>
          <w:sz w:val="22"/>
          <w:szCs w:val="22"/>
        </w:rPr>
        <w:t>BING</w:t>
      </w:r>
      <w:proofErr w:type="gramEnd"/>
      <w:r w:rsidR="0009272D">
        <w:rPr>
          <w:rFonts w:ascii="Arial" w:hAnsi="Arial" w:cs="Arial"/>
          <w:sz w:val="22"/>
          <w:szCs w:val="22"/>
        </w:rPr>
        <w:t xml:space="preserve"> </w:t>
      </w:r>
      <w:r w:rsidR="00552F5A">
        <w:rPr>
          <w:rFonts w:ascii="Arial" w:hAnsi="Arial" w:cs="Arial"/>
          <w:sz w:val="22"/>
          <w:szCs w:val="22"/>
        </w:rPr>
        <w:t>themed puzzles in the UK</w:t>
      </w:r>
      <w:r w:rsidR="0009272D">
        <w:rPr>
          <w:rFonts w:ascii="Arial" w:hAnsi="Arial" w:cs="Arial"/>
          <w:sz w:val="22"/>
          <w:szCs w:val="22"/>
        </w:rPr>
        <w:t xml:space="preserve"> for this Christmas</w:t>
      </w:r>
      <w:r w:rsidR="00552F5A">
        <w:rPr>
          <w:rFonts w:ascii="Arial" w:hAnsi="Arial" w:cs="Arial"/>
          <w:sz w:val="22"/>
          <w:szCs w:val="22"/>
        </w:rPr>
        <w:t xml:space="preserve">. Both of these </w:t>
      </w:r>
      <w:r w:rsidR="00552F5A" w:rsidRPr="00353CBD">
        <w:rPr>
          <w:rFonts w:ascii="Arial" w:hAnsi="Arial" w:cs="Arial"/>
          <w:sz w:val="22"/>
          <w:szCs w:val="22"/>
        </w:rPr>
        <w:t>partnership</w:t>
      </w:r>
      <w:r w:rsidR="00552F5A">
        <w:rPr>
          <w:rFonts w:ascii="Arial" w:hAnsi="Arial" w:cs="Arial"/>
          <w:sz w:val="22"/>
          <w:szCs w:val="22"/>
        </w:rPr>
        <w:t>s were</w:t>
      </w:r>
      <w:r w:rsidR="00552F5A" w:rsidRPr="00353CBD">
        <w:rPr>
          <w:rFonts w:ascii="Arial" w:hAnsi="Arial" w:cs="Arial"/>
          <w:sz w:val="22"/>
          <w:szCs w:val="22"/>
        </w:rPr>
        <w:t xml:space="preserve"> brokered by The Licensing Company</w:t>
      </w:r>
      <w:r w:rsidR="00552F5A">
        <w:rPr>
          <w:rFonts w:ascii="Arial" w:hAnsi="Arial" w:cs="Arial"/>
          <w:sz w:val="22"/>
          <w:szCs w:val="22"/>
        </w:rPr>
        <w:t xml:space="preserve"> </w:t>
      </w:r>
      <w:r w:rsidR="00552F5A" w:rsidRPr="00B22591">
        <w:rPr>
          <w:rFonts w:ascii="Arial" w:hAnsi="Arial" w:cs="Arial"/>
          <w:sz w:val="22"/>
          <w:szCs w:val="22"/>
        </w:rPr>
        <w:t>on behalf of Acamar</w:t>
      </w:r>
      <w:r w:rsidR="00552F5A">
        <w:rPr>
          <w:rFonts w:ascii="Arial" w:hAnsi="Arial" w:cs="Arial"/>
          <w:sz w:val="22"/>
          <w:szCs w:val="22"/>
        </w:rPr>
        <w:t xml:space="preserve"> Films.</w:t>
      </w:r>
    </w:p>
    <w:p w:rsidR="00AC44FD" w:rsidRDefault="00AC44FD" w:rsidP="00265917">
      <w:pPr>
        <w:spacing w:line="280" w:lineRule="atLeast"/>
        <w:jc w:val="both"/>
        <w:rPr>
          <w:rFonts w:ascii="Arial" w:hAnsi="Arial" w:cs="Arial"/>
          <w:sz w:val="22"/>
          <w:szCs w:val="22"/>
        </w:rPr>
      </w:pPr>
    </w:p>
    <w:p w:rsidR="00760ED6" w:rsidRDefault="00AC44FD" w:rsidP="00265917">
      <w:pPr>
        <w:spacing w:line="280" w:lineRule="atLeast"/>
        <w:jc w:val="both"/>
        <w:rPr>
          <w:rFonts w:ascii="Arial" w:hAnsi="Arial" w:cs="Arial"/>
          <w:sz w:val="22"/>
          <w:szCs w:val="22"/>
        </w:rPr>
      </w:pPr>
      <w:r>
        <w:rPr>
          <w:rFonts w:ascii="Arial" w:hAnsi="Arial" w:cs="Arial"/>
          <w:sz w:val="22"/>
          <w:szCs w:val="22"/>
        </w:rPr>
        <w:t>Mikael Shields, CEO of Acamar Films</w:t>
      </w:r>
      <w:r w:rsidR="002D140B">
        <w:rPr>
          <w:rFonts w:ascii="Arial" w:hAnsi="Arial" w:cs="Arial"/>
          <w:sz w:val="22"/>
          <w:szCs w:val="22"/>
        </w:rPr>
        <w:t xml:space="preserve"> and the Producer </w:t>
      </w:r>
      <w:r w:rsidR="0009272D">
        <w:rPr>
          <w:rFonts w:ascii="Arial" w:hAnsi="Arial" w:cs="Arial"/>
          <w:sz w:val="22"/>
          <w:szCs w:val="22"/>
        </w:rPr>
        <w:t>of</w:t>
      </w:r>
      <w:r w:rsidR="0009272D" w:rsidRPr="002D140B">
        <w:rPr>
          <w:rFonts w:ascii="Arial" w:hAnsi="Arial" w:cs="Arial"/>
          <w:b/>
          <w:sz w:val="22"/>
          <w:szCs w:val="22"/>
        </w:rPr>
        <w:t xml:space="preserve"> BING</w:t>
      </w:r>
      <w:r>
        <w:rPr>
          <w:rFonts w:ascii="Arial" w:hAnsi="Arial" w:cs="Arial"/>
          <w:sz w:val="22"/>
          <w:szCs w:val="22"/>
        </w:rPr>
        <w:t xml:space="preserve"> comments:</w:t>
      </w:r>
    </w:p>
    <w:p w:rsidR="00760ED6" w:rsidRDefault="00760ED6" w:rsidP="00265917">
      <w:pPr>
        <w:spacing w:line="280" w:lineRule="atLeast"/>
        <w:jc w:val="both"/>
        <w:rPr>
          <w:rFonts w:ascii="Arial" w:hAnsi="Arial" w:cs="Arial"/>
          <w:sz w:val="22"/>
          <w:szCs w:val="22"/>
        </w:rPr>
      </w:pPr>
    </w:p>
    <w:p w:rsidR="00B415CC" w:rsidRDefault="00AC44FD" w:rsidP="00B415CC">
      <w:pPr>
        <w:spacing w:line="280" w:lineRule="atLeast"/>
        <w:jc w:val="both"/>
        <w:rPr>
          <w:rFonts w:eastAsia="Times New Roman"/>
        </w:rPr>
      </w:pPr>
      <w:r w:rsidRPr="0009272D">
        <w:rPr>
          <w:rFonts w:ascii="Arial" w:hAnsi="Arial" w:cs="Arial"/>
          <w:sz w:val="22"/>
          <w:szCs w:val="22"/>
        </w:rPr>
        <w:t>“</w:t>
      </w:r>
      <w:r w:rsidR="00284275">
        <w:rPr>
          <w:rFonts w:ascii="Arial" w:hAnsi="Arial" w:cs="Arial"/>
          <w:sz w:val="22"/>
          <w:szCs w:val="22"/>
        </w:rPr>
        <w:t xml:space="preserve">We’re thrilled. </w:t>
      </w:r>
      <w:r w:rsidR="00F230D2">
        <w:rPr>
          <w:rFonts w:ascii="Arial" w:hAnsi="Arial" w:cs="Arial"/>
          <w:sz w:val="22"/>
          <w:szCs w:val="22"/>
        </w:rPr>
        <w:t>The response to</w:t>
      </w:r>
      <w:r w:rsidR="00C579A7">
        <w:rPr>
          <w:rFonts w:ascii="Arial" w:hAnsi="Arial" w:cs="Arial"/>
          <w:sz w:val="22"/>
          <w:szCs w:val="22"/>
        </w:rPr>
        <w:t xml:space="preserve"> the launch of BING on </w:t>
      </w:r>
      <w:proofErr w:type="spellStart"/>
      <w:r w:rsidR="00760ED6">
        <w:rPr>
          <w:rFonts w:ascii="Arial" w:hAnsi="Arial" w:cs="Arial"/>
          <w:sz w:val="22"/>
          <w:szCs w:val="22"/>
        </w:rPr>
        <w:t>CBeebies</w:t>
      </w:r>
      <w:proofErr w:type="spellEnd"/>
      <w:r w:rsidR="00760ED6">
        <w:rPr>
          <w:rFonts w:ascii="Arial" w:hAnsi="Arial" w:cs="Arial"/>
          <w:sz w:val="22"/>
          <w:szCs w:val="22"/>
        </w:rPr>
        <w:t xml:space="preserve"> </w:t>
      </w:r>
      <w:r w:rsidR="00A959F5">
        <w:rPr>
          <w:rFonts w:ascii="Arial" w:hAnsi="Arial" w:cs="Arial"/>
          <w:sz w:val="22"/>
          <w:szCs w:val="22"/>
        </w:rPr>
        <w:t>in the</w:t>
      </w:r>
      <w:r w:rsidR="00B415CC">
        <w:rPr>
          <w:rFonts w:ascii="Arial" w:hAnsi="Arial" w:cs="Arial"/>
          <w:sz w:val="22"/>
          <w:szCs w:val="22"/>
        </w:rPr>
        <w:t xml:space="preserve"> UK this summer has been </w:t>
      </w:r>
      <w:r w:rsidR="00A959F5">
        <w:rPr>
          <w:rFonts w:ascii="Arial" w:hAnsi="Arial" w:cs="Arial"/>
          <w:sz w:val="22"/>
          <w:szCs w:val="22"/>
        </w:rPr>
        <w:t>overwhelming</w:t>
      </w:r>
      <w:r w:rsidR="00F230D2">
        <w:rPr>
          <w:rFonts w:ascii="Arial" w:hAnsi="Arial" w:cs="Arial"/>
          <w:sz w:val="22"/>
          <w:szCs w:val="22"/>
        </w:rPr>
        <w:t xml:space="preserve"> and it’s exciting </w:t>
      </w:r>
      <w:r w:rsidR="00C77445">
        <w:rPr>
          <w:rFonts w:ascii="Arial" w:hAnsi="Arial" w:cs="Arial"/>
          <w:sz w:val="22"/>
          <w:szCs w:val="22"/>
        </w:rPr>
        <w:t xml:space="preserve">now to be working with our international broadcast </w:t>
      </w:r>
      <w:r w:rsidR="00B415CC">
        <w:rPr>
          <w:rFonts w:ascii="Arial" w:hAnsi="Arial" w:cs="Arial"/>
          <w:sz w:val="22"/>
          <w:szCs w:val="22"/>
        </w:rPr>
        <w:t xml:space="preserve">and licensing </w:t>
      </w:r>
      <w:r w:rsidR="00C77445">
        <w:rPr>
          <w:rFonts w:ascii="Arial" w:hAnsi="Arial" w:cs="Arial"/>
          <w:sz w:val="22"/>
          <w:szCs w:val="22"/>
        </w:rPr>
        <w:t xml:space="preserve">partners to reach a </w:t>
      </w:r>
      <w:r w:rsidR="00F230D2">
        <w:rPr>
          <w:rFonts w:ascii="Arial" w:hAnsi="Arial" w:cs="Arial"/>
          <w:sz w:val="22"/>
          <w:szCs w:val="22"/>
        </w:rPr>
        <w:t>global audience</w:t>
      </w:r>
      <w:r w:rsidR="00A959F5">
        <w:rPr>
          <w:rFonts w:ascii="Arial" w:hAnsi="Arial" w:cs="Arial"/>
          <w:sz w:val="22"/>
          <w:szCs w:val="22"/>
        </w:rPr>
        <w:t xml:space="preserve"> for our work</w:t>
      </w:r>
      <w:r w:rsidR="00F230D2">
        <w:rPr>
          <w:rFonts w:ascii="Arial" w:hAnsi="Arial" w:cs="Arial"/>
          <w:sz w:val="22"/>
          <w:szCs w:val="22"/>
        </w:rPr>
        <w:t xml:space="preserve">. </w:t>
      </w:r>
      <w:r w:rsidR="00C579A7">
        <w:rPr>
          <w:rFonts w:ascii="Arial" w:hAnsi="Arial" w:cs="Arial"/>
          <w:sz w:val="22"/>
          <w:szCs w:val="22"/>
        </w:rPr>
        <w:t xml:space="preserve">We </w:t>
      </w:r>
      <w:r w:rsidR="00284275">
        <w:rPr>
          <w:rFonts w:ascii="Arial" w:hAnsi="Arial" w:cs="Arial"/>
          <w:sz w:val="22"/>
          <w:szCs w:val="22"/>
        </w:rPr>
        <w:t xml:space="preserve">honestly </w:t>
      </w:r>
      <w:r w:rsidR="00C579A7">
        <w:rPr>
          <w:rFonts w:ascii="Arial" w:hAnsi="Arial" w:cs="Arial"/>
          <w:sz w:val="22"/>
          <w:szCs w:val="22"/>
        </w:rPr>
        <w:t>think t</w:t>
      </w:r>
      <w:r w:rsidR="00B415CC">
        <w:rPr>
          <w:rFonts w:ascii="Arial" w:hAnsi="Arial" w:cs="Arial"/>
          <w:sz w:val="22"/>
          <w:szCs w:val="22"/>
        </w:rPr>
        <w:t xml:space="preserve">he </w:t>
      </w:r>
      <w:r w:rsidR="00C579A7">
        <w:rPr>
          <w:rFonts w:ascii="Arial" w:hAnsi="Arial" w:cs="Arial"/>
          <w:sz w:val="22"/>
          <w:szCs w:val="22"/>
        </w:rPr>
        <w:t xml:space="preserve">Aardman </w:t>
      </w:r>
      <w:r w:rsidR="00B415CC">
        <w:rPr>
          <w:rFonts w:ascii="Arial" w:hAnsi="Arial" w:cs="Arial"/>
          <w:sz w:val="22"/>
          <w:szCs w:val="22"/>
        </w:rPr>
        <w:t xml:space="preserve">team </w:t>
      </w:r>
      <w:r w:rsidR="00C77445">
        <w:rPr>
          <w:rFonts w:ascii="Arial" w:hAnsi="Arial" w:cs="Arial"/>
          <w:sz w:val="22"/>
          <w:szCs w:val="22"/>
        </w:rPr>
        <w:t xml:space="preserve">are the best </w:t>
      </w:r>
      <w:r w:rsidR="00FF3171">
        <w:rPr>
          <w:rFonts w:ascii="Arial" w:hAnsi="Arial" w:cs="Arial"/>
          <w:sz w:val="22"/>
          <w:szCs w:val="22"/>
        </w:rPr>
        <w:t xml:space="preserve">in the industry </w:t>
      </w:r>
      <w:r w:rsidR="00C579A7">
        <w:rPr>
          <w:rFonts w:ascii="Arial" w:hAnsi="Arial" w:cs="Arial"/>
          <w:sz w:val="22"/>
          <w:szCs w:val="22"/>
        </w:rPr>
        <w:t xml:space="preserve">so </w:t>
      </w:r>
      <w:r w:rsidR="00760ED6">
        <w:rPr>
          <w:rFonts w:ascii="Arial" w:hAnsi="Arial" w:cs="Arial"/>
          <w:sz w:val="22"/>
          <w:szCs w:val="22"/>
        </w:rPr>
        <w:t>it feels like an intelligent choice for Acamar to enli</w:t>
      </w:r>
      <w:r w:rsidR="00284275">
        <w:rPr>
          <w:rFonts w:ascii="Arial" w:hAnsi="Arial" w:cs="Arial"/>
          <w:sz w:val="22"/>
          <w:szCs w:val="22"/>
        </w:rPr>
        <w:t>st them to help</w:t>
      </w:r>
      <w:r w:rsidR="00B415CC">
        <w:rPr>
          <w:rFonts w:ascii="Arial" w:hAnsi="Arial" w:cs="Arial"/>
          <w:sz w:val="22"/>
          <w:szCs w:val="22"/>
        </w:rPr>
        <w:t xml:space="preserve"> us to build on BING’s success</w:t>
      </w:r>
      <w:r w:rsidR="00B415CC" w:rsidRPr="00CA2E8B">
        <w:rPr>
          <w:rFonts w:ascii="Arial" w:eastAsia="Times New Roman" w:hAnsi="Arial" w:cs="Arial"/>
          <w:sz w:val="22"/>
          <w:szCs w:val="22"/>
        </w:rPr>
        <w:t>.</w:t>
      </w:r>
      <w:r w:rsidR="00B415CC">
        <w:rPr>
          <w:rFonts w:eastAsia="Times New Roman"/>
        </w:rPr>
        <w:t>”</w:t>
      </w:r>
    </w:p>
    <w:p w:rsidR="003342B2" w:rsidRDefault="003342B2" w:rsidP="00265917">
      <w:pPr>
        <w:spacing w:line="280" w:lineRule="atLeast"/>
        <w:jc w:val="both"/>
        <w:rPr>
          <w:rFonts w:ascii="Arial" w:hAnsi="Arial" w:cs="Arial"/>
          <w:sz w:val="22"/>
          <w:szCs w:val="22"/>
        </w:rPr>
      </w:pPr>
    </w:p>
    <w:p w:rsidR="003342B2" w:rsidRDefault="00F230D2" w:rsidP="00265917">
      <w:pPr>
        <w:spacing w:line="280" w:lineRule="atLeast"/>
        <w:jc w:val="both"/>
        <w:rPr>
          <w:rFonts w:ascii="Arial" w:hAnsi="Arial" w:cs="Arial"/>
          <w:sz w:val="22"/>
          <w:szCs w:val="22"/>
        </w:rPr>
      </w:pPr>
      <w:proofErr w:type="spellStart"/>
      <w:r w:rsidRPr="00CA2E8B">
        <w:rPr>
          <w:rFonts w:ascii="Arial" w:hAnsi="Arial" w:cs="Arial"/>
          <w:sz w:val="22"/>
          <w:szCs w:val="22"/>
        </w:rPr>
        <w:t>Alix</w:t>
      </w:r>
      <w:proofErr w:type="spellEnd"/>
      <w:r w:rsidRPr="00CA2E8B">
        <w:rPr>
          <w:rFonts w:ascii="Arial" w:hAnsi="Arial" w:cs="Arial"/>
          <w:sz w:val="22"/>
          <w:szCs w:val="22"/>
        </w:rPr>
        <w:t xml:space="preserve"> </w:t>
      </w:r>
      <w:proofErr w:type="spellStart"/>
      <w:r w:rsidRPr="00CA2E8B">
        <w:rPr>
          <w:rFonts w:ascii="Arial" w:hAnsi="Arial" w:cs="Arial"/>
          <w:sz w:val="22"/>
          <w:szCs w:val="22"/>
        </w:rPr>
        <w:t>Wisemen</w:t>
      </w:r>
      <w:proofErr w:type="spellEnd"/>
      <w:r w:rsidR="000374B9" w:rsidRPr="00CA2E8B">
        <w:rPr>
          <w:rFonts w:ascii="Arial" w:hAnsi="Arial" w:cs="Arial"/>
          <w:sz w:val="22"/>
          <w:szCs w:val="22"/>
        </w:rPr>
        <w:t xml:space="preserve">, Head of Sales and Acquisitions at Aardman </w:t>
      </w:r>
      <w:r w:rsidRPr="00CA2E8B">
        <w:rPr>
          <w:rFonts w:ascii="Arial" w:hAnsi="Arial" w:cs="Arial"/>
          <w:sz w:val="22"/>
          <w:szCs w:val="22"/>
        </w:rPr>
        <w:t xml:space="preserve">comments: </w:t>
      </w:r>
    </w:p>
    <w:p w:rsidR="003342B2" w:rsidRDefault="003342B2" w:rsidP="00265917">
      <w:pPr>
        <w:spacing w:line="280" w:lineRule="atLeast"/>
        <w:jc w:val="both"/>
        <w:rPr>
          <w:rFonts w:ascii="Arial" w:hAnsi="Arial" w:cs="Arial"/>
          <w:sz w:val="22"/>
          <w:szCs w:val="22"/>
        </w:rPr>
      </w:pPr>
    </w:p>
    <w:p w:rsidR="0030652E" w:rsidRDefault="00F230D2" w:rsidP="00265917">
      <w:pPr>
        <w:spacing w:line="280" w:lineRule="atLeast"/>
        <w:jc w:val="both"/>
        <w:rPr>
          <w:rFonts w:eastAsia="Times New Roman"/>
        </w:rPr>
      </w:pPr>
      <w:r w:rsidRPr="00CA2E8B">
        <w:rPr>
          <w:rFonts w:ascii="Arial" w:hAnsi="Arial" w:cs="Arial"/>
          <w:sz w:val="22"/>
          <w:szCs w:val="22"/>
        </w:rPr>
        <w:t>“</w:t>
      </w:r>
      <w:r w:rsidR="00436F37" w:rsidRPr="00CA2E8B">
        <w:rPr>
          <w:rFonts w:ascii="Arial" w:eastAsia="Times New Roman" w:hAnsi="Arial" w:cs="Arial"/>
          <w:sz w:val="22"/>
          <w:szCs w:val="22"/>
        </w:rPr>
        <w:t xml:space="preserve">From the moment we first saw Bing we were </w:t>
      </w:r>
      <w:proofErr w:type="spellStart"/>
      <w:r w:rsidR="00436F37" w:rsidRPr="00CA2E8B">
        <w:rPr>
          <w:rFonts w:ascii="Arial" w:eastAsia="Times New Roman" w:hAnsi="Arial" w:cs="Arial"/>
          <w:sz w:val="22"/>
          <w:szCs w:val="22"/>
        </w:rPr>
        <w:t>mesmerised</w:t>
      </w:r>
      <w:proofErr w:type="spellEnd"/>
      <w:r w:rsidR="00436F37" w:rsidRPr="00CA2E8B">
        <w:rPr>
          <w:rFonts w:ascii="Arial" w:eastAsia="Times New Roman" w:hAnsi="Arial" w:cs="Arial"/>
          <w:sz w:val="22"/>
          <w:szCs w:val="22"/>
        </w:rPr>
        <w:t>. It is a rare thing to find a show so meticulously executed and we are truly thrilled to have secured the rights.</w:t>
      </w:r>
      <w:r w:rsidR="00436F37">
        <w:rPr>
          <w:rFonts w:eastAsia="Times New Roman"/>
        </w:rPr>
        <w:t>”</w:t>
      </w:r>
    </w:p>
    <w:p w:rsidR="00CA2E8B" w:rsidRDefault="00CA2E8B" w:rsidP="00265917">
      <w:pPr>
        <w:spacing w:line="280" w:lineRule="atLeast"/>
        <w:jc w:val="both"/>
        <w:rPr>
          <w:rFonts w:ascii="Arial" w:hAnsi="Arial" w:cs="Arial"/>
          <w:sz w:val="22"/>
          <w:szCs w:val="22"/>
        </w:rPr>
      </w:pPr>
    </w:p>
    <w:p w:rsidR="003342B2" w:rsidRDefault="003342B2" w:rsidP="003342B2">
      <w:pPr>
        <w:spacing w:line="280" w:lineRule="atLeast"/>
        <w:jc w:val="both"/>
        <w:rPr>
          <w:rFonts w:ascii="Arial" w:hAnsi="Arial" w:cs="Arial"/>
          <w:sz w:val="22"/>
          <w:szCs w:val="22"/>
          <w:lang w:val="en-GB"/>
        </w:rPr>
      </w:pPr>
      <w:r w:rsidRPr="003342B2">
        <w:rPr>
          <w:rFonts w:ascii="Arial" w:hAnsi="Arial" w:cs="Arial"/>
          <w:sz w:val="22"/>
          <w:szCs w:val="22"/>
          <w:lang w:val="en-GB"/>
        </w:rPr>
        <w:t xml:space="preserve">Alan </w:t>
      </w:r>
      <w:proofErr w:type="spellStart"/>
      <w:r w:rsidRPr="003342B2">
        <w:rPr>
          <w:rFonts w:ascii="Arial" w:hAnsi="Arial" w:cs="Arial"/>
          <w:sz w:val="22"/>
          <w:szCs w:val="22"/>
          <w:lang w:val="en-GB"/>
        </w:rPr>
        <w:t>Schauder</w:t>
      </w:r>
      <w:proofErr w:type="spellEnd"/>
      <w:r w:rsidRPr="003342B2">
        <w:rPr>
          <w:rFonts w:ascii="Arial" w:hAnsi="Arial" w:cs="Arial"/>
          <w:sz w:val="22"/>
          <w:szCs w:val="22"/>
          <w:lang w:val="en-GB"/>
        </w:rPr>
        <w:t xml:space="preserve">, Managing Director of </w:t>
      </w:r>
      <w:proofErr w:type="spellStart"/>
      <w:r w:rsidRPr="003342B2">
        <w:rPr>
          <w:rFonts w:ascii="Arial" w:hAnsi="Arial" w:cs="Arial"/>
          <w:sz w:val="22"/>
          <w:szCs w:val="22"/>
          <w:lang w:val="en-GB"/>
        </w:rPr>
        <w:t>Merchantwise</w:t>
      </w:r>
      <w:proofErr w:type="spellEnd"/>
      <w:r w:rsidRPr="003342B2">
        <w:rPr>
          <w:rFonts w:ascii="Arial" w:hAnsi="Arial" w:cs="Arial"/>
          <w:sz w:val="22"/>
          <w:szCs w:val="22"/>
          <w:lang w:val="en-GB"/>
        </w:rPr>
        <w:t xml:space="preserve"> says: </w:t>
      </w:r>
    </w:p>
    <w:p w:rsidR="003342B2" w:rsidRDefault="003342B2" w:rsidP="003342B2">
      <w:pPr>
        <w:spacing w:line="280" w:lineRule="atLeast"/>
        <w:jc w:val="both"/>
        <w:rPr>
          <w:rFonts w:ascii="Arial" w:hAnsi="Arial" w:cs="Arial"/>
          <w:sz w:val="22"/>
          <w:szCs w:val="22"/>
          <w:lang w:val="en-GB"/>
        </w:rPr>
      </w:pPr>
    </w:p>
    <w:p w:rsidR="003342B2" w:rsidRDefault="003342B2" w:rsidP="003342B2">
      <w:pPr>
        <w:spacing w:line="280" w:lineRule="atLeast"/>
        <w:jc w:val="both"/>
        <w:rPr>
          <w:rFonts w:ascii="Arial" w:hAnsi="Arial" w:cs="Arial"/>
          <w:iCs/>
          <w:sz w:val="22"/>
          <w:szCs w:val="22"/>
          <w:lang w:val="en-GB"/>
        </w:rPr>
      </w:pPr>
      <w:r w:rsidRPr="003342B2">
        <w:rPr>
          <w:rFonts w:ascii="Arial" w:hAnsi="Arial" w:cs="Arial"/>
          <w:sz w:val="22"/>
          <w:szCs w:val="22"/>
          <w:lang w:val="en-GB"/>
        </w:rPr>
        <w:t>“</w:t>
      </w:r>
      <w:r w:rsidRPr="003342B2">
        <w:rPr>
          <w:rFonts w:ascii="Arial" w:hAnsi="Arial" w:cs="Arial"/>
          <w:iCs/>
          <w:sz w:val="22"/>
          <w:szCs w:val="22"/>
          <w:lang w:val="en-GB"/>
        </w:rPr>
        <w:t>We are proud and excited to be representing Bing and can’t wait for Australian audiences to meet him for the first time. Apart from looking incredible, this show has an amazing ability to talk to pre-schoolers in a very authentic way. We have no doubt that Bing will be loved by Australian pre-schoolers and their parents for years to come.”</w:t>
      </w:r>
    </w:p>
    <w:p w:rsidR="00284275" w:rsidRPr="003342B2" w:rsidRDefault="00284275" w:rsidP="003342B2">
      <w:pPr>
        <w:spacing w:line="280" w:lineRule="atLeast"/>
        <w:jc w:val="both"/>
        <w:rPr>
          <w:rFonts w:ascii="Arial" w:hAnsi="Arial" w:cs="Arial"/>
          <w:sz w:val="22"/>
          <w:szCs w:val="22"/>
          <w:lang w:val="en-GB"/>
        </w:rPr>
      </w:pPr>
    </w:p>
    <w:p w:rsidR="003342B2" w:rsidRDefault="003342B2" w:rsidP="00265917">
      <w:pPr>
        <w:spacing w:line="280" w:lineRule="atLeast"/>
        <w:jc w:val="both"/>
        <w:rPr>
          <w:rFonts w:ascii="Arial" w:hAnsi="Arial" w:cs="Arial"/>
          <w:sz w:val="22"/>
          <w:szCs w:val="22"/>
        </w:rPr>
      </w:pPr>
    </w:p>
    <w:p w:rsidR="0030652E" w:rsidRPr="00265917" w:rsidRDefault="0030652E" w:rsidP="00265917">
      <w:pPr>
        <w:jc w:val="both"/>
        <w:rPr>
          <w:rFonts w:ascii="Arial" w:hAnsi="Arial" w:cs="Arial"/>
          <w:sz w:val="22"/>
          <w:szCs w:val="22"/>
        </w:rPr>
      </w:pPr>
      <w:r w:rsidRPr="00265917">
        <w:rPr>
          <w:rFonts w:ascii="Arial" w:hAnsi="Arial" w:cs="Arial"/>
          <w:sz w:val="22"/>
          <w:szCs w:val="22"/>
        </w:rPr>
        <w:t xml:space="preserve">The </w:t>
      </w:r>
      <w:r w:rsidR="00CA2E8B">
        <w:rPr>
          <w:rFonts w:ascii="Arial" w:hAnsi="Arial" w:cs="Arial"/>
          <w:sz w:val="22"/>
          <w:szCs w:val="22"/>
        </w:rPr>
        <w:t>launch of a range of</w:t>
      </w:r>
      <w:r w:rsidR="0009272D">
        <w:rPr>
          <w:rFonts w:ascii="Arial" w:hAnsi="Arial" w:cs="Arial"/>
          <w:sz w:val="22"/>
          <w:szCs w:val="22"/>
        </w:rPr>
        <w:t xml:space="preserve"> </w:t>
      </w:r>
      <w:r w:rsidRPr="00265917">
        <w:rPr>
          <w:rFonts w:ascii="Arial" w:hAnsi="Arial" w:cs="Arial"/>
          <w:sz w:val="22"/>
          <w:szCs w:val="22"/>
        </w:rPr>
        <w:t>‘</w:t>
      </w:r>
      <w:r w:rsidR="0009272D">
        <w:rPr>
          <w:rFonts w:ascii="Arial" w:hAnsi="Arial" w:cs="Arial"/>
          <w:b/>
          <w:sz w:val="22"/>
          <w:szCs w:val="22"/>
        </w:rPr>
        <w:t>BING</w:t>
      </w:r>
      <w:r w:rsidRPr="00265917">
        <w:rPr>
          <w:rFonts w:ascii="Arial" w:hAnsi="Arial" w:cs="Arial"/>
          <w:b/>
          <w:sz w:val="22"/>
          <w:szCs w:val="22"/>
        </w:rPr>
        <w:t xml:space="preserve"> </w:t>
      </w:r>
      <w:r w:rsidR="0009272D">
        <w:rPr>
          <w:rFonts w:ascii="Arial" w:hAnsi="Arial" w:cs="Arial"/>
          <w:sz w:val="22"/>
          <w:szCs w:val="22"/>
        </w:rPr>
        <w:t xml:space="preserve">things’ has already begun.  </w:t>
      </w:r>
      <w:r w:rsidR="0009272D" w:rsidRPr="0009272D">
        <w:rPr>
          <w:rFonts w:ascii="Arial" w:hAnsi="Arial" w:cs="Arial"/>
          <w:b/>
          <w:sz w:val="22"/>
          <w:szCs w:val="22"/>
        </w:rPr>
        <w:t>HarperCollins</w:t>
      </w:r>
      <w:r w:rsidR="0009272D">
        <w:rPr>
          <w:rFonts w:ascii="Arial" w:hAnsi="Arial" w:cs="Arial"/>
          <w:sz w:val="22"/>
          <w:szCs w:val="22"/>
        </w:rPr>
        <w:t xml:space="preserve"> launched a new</w:t>
      </w:r>
      <w:r w:rsidR="00CA2E8B">
        <w:rPr>
          <w:rFonts w:ascii="Arial" w:hAnsi="Arial" w:cs="Arial"/>
          <w:sz w:val="22"/>
          <w:szCs w:val="22"/>
        </w:rPr>
        <w:t xml:space="preserve"> range of TV tie-in books to it</w:t>
      </w:r>
      <w:r w:rsidR="0009272D">
        <w:rPr>
          <w:rFonts w:ascii="Arial" w:hAnsi="Arial" w:cs="Arial"/>
          <w:sz w:val="22"/>
          <w:szCs w:val="22"/>
        </w:rPr>
        <w:t xml:space="preserve">s existing “Classic </w:t>
      </w:r>
      <w:r w:rsidR="0009272D" w:rsidRPr="002D140B">
        <w:rPr>
          <w:rFonts w:ascii="Arial" w:hAnsi="Arial" w:cs="Arial"/>
          <w:b/>
          <w:sz w:val="22"/>
          <w:szCs w:val="22"/>
        </w:rPr>
        <w:t>BING</w:t>
      </w:r>
      <w:r w:rsidR="0009272D">
        <w:rPr>
          <w:rFonts w:ascii="Arial" w:hAnsi="Arial" w:cs="Arial"/>
          <w:sz w:val="22"/>
          <w:szCs w:val="22"/>
        </w:rPr>
        <w:t>” publishing range this week. The</w:t>
      </w:r>
      <w:r w:rsidR="002D140B">
        <w:rPr>
          <w:rFonts w:ascii="Arial" w:hAnsi="Arial" w:cs="Arial"/>
          <w:sz w:val="22"/>
          <w:szCs w:val="22"/>
        </w:rPr>
        <w:t xml:space="preserve"> Acamar and TLC teams </w:t>
      </w:r>
      <w:r w:rsidR="0009272D">
        <w:rPr>
          <w:rFonts w:ascii="Arial" w:hAnsi="Arial" w:cs="Arial"/>
          <w:sz w:val="22"/>
          <w:szCs w:val="22"/>
        </w:rPr>
        <w:t xml:space="preserve">are also </w:t>
      </w:r>
      <w:r w:rsidR="002D140B">
        <w:rPr>
          <w:rFonts w:ascii="Arial" w:hAnsi="Arial" w:cs="Arial"/>
          <w:sz w:val="22"/>
          <w:szCs w:val="22"/>
        </w:rPr>
        <w:t xml:space="preserve">now working </w:t>
      </w:r>
      <w:r w:rsidR="004774A8">
        <w:rPr>
          <w:rFonts w:ascii="Arial" w:hAnsi="Arial" w:cs="Arial"/>
          <w:sz w:val="22"/>
          <w:szCs w:val="22"/>
        </w:rPr>
        <w:t xml:space="preserve">on a </w:t>
      </w:r>
      <w:r w:rsidR="0009272D">
        <w:rPr>
          <w:rFonts w:ascii="Arial" w:hAnsi="Arial" w:cs="Arial"/>
          <w:sz w:val="22"/>
          <w:szCs w:val="22"/>
        </w:rPr>
        <w:t xml:space="preserve">range of </w:t>
      </w:r>
      <w:r w:rsidR="002D140B" w:rsidRPr="002D140B">
        <w:rPr>
          <w:rFonts w:ascii="Arial" w:hAnsi="Arial" w:cs="Arial"/>
          <w:b/>
          <w:sz w:val="22"/>
          <w:szCs w:val="22"/>
        </w:rPr>
        <w:t>BING</w:t>
      </w:r>
      <w:r w:rsidR="002D140B">
        <w:rPr>
          <w:rFonts w:ascii="Arial" w:hAnsi="Arial" w:cs="Arial"/>
          <w:sz w:val="22"/>
          <w:szCs w:val="22"/>
        </w:rPr>
        <w:t xml:space="preserve"> toys in collaboration with global market leader </w:t>
      </w:r>
      <w:r w:rsidR="002D140B" w:rsidRPr="002D140B">
        <w:rPr>
          <w:rFonts w:ascii="Arial" w:hAnsi="Arial" w:cs="Arial"/>
          <w:b/>
          <w:sz w:val="22"/>
          <w:szCs w:val="22"/>
        </w:rPr>
        <w:t>Fisher Price</w:t>
      </w:r>
      <w:r w:rsidR="002D140B">
        <w:rPr>
          <w:rFonts w:ascii="Arial" w:hAnsi="Arial" w:cs="Arial"/>
          <w:sz w:val="22"/>
          <w:szCs w:val="22"/>
        </w:rPr>
        <w:t xml:space="preserve"> for launch in the summer of 2015. </w:t>
      </w:r>
    </w:p>
    <w:p w:rsidR="00144329" w:rsidRPr="00265917" w:rsidRDefault="00144329" w:rsidP="00265917">
      <w:pPr>
        <w:jc w:val="both"/>
        <w:rPr>
          <w:rFonts w:ascii="Arial" w:hAnsi="Arial" w:cs="Arial"/>
          <w:sz w:val="22"/>
          <w:szCs w:val="22"/>
        </w:rPr>
      </w:pPr>
    </w:p>
    <w:p w:rsidR="00144329" w:rsidRPr="00265917" w:rsidRDefault="004774A8" w:rsidP="00265917">
      <w:pPr>
        <w:jc w:val="both"/>
        <w:rPr>
          <w:rFonts w:ascii="Arial" w:hAnsi="Arial" w:cs="Arial"/>
          <w:sz w:val="22"/>
          <w:szCs w:val="22"/>
        </w:rPr>
      </w:pPr>
      <w:r>
        <w:rPr>
          <w:rFonts w:ascii="Arial" w:hAnsi="Arial" w:cs="Arial"/>
          <w:b/>
          <w:sz w:val="22"/>
          <w:szCs w:val="22"/>
        </w:rPr>
        <w:t xml:space="preserve">BING </w:t>
      </w:r>
      <w:r>
        <w:rPr>
          <w:rFonts w:ascii="Arial" w:hAnsi="Arial" w:cs="Arial"/>
          <w:sz w:val="22"/>
          <w:szCs w:val="22"/>
        </w:rPr>
        <w:t>has</w:t>
      </w:r>
      <w:r w:rsidR="00144329" w:rsidRPr="00265917">
        <w:rPr>
          <w:rFonts w:ascii="Arial" w:hAnsi="Arial" w:cs="Arial"/>
          <w:sz w:val="22"/>
          <w:szCs w:val="22"/>
        </w:rPr>
        <w:t xml:space="preserve"> enjoyed a ph</w:t>
      </w:r>
      <w:r w:rsidR="00FF3171">
        <w:rPr>
          <w:rFonts w:ascii="Arial" w:hAnsi="Arial" w:cs="Arial"/>
          <w:sz w:val="22"/>
          <w:szCs w:val="22"/>
        </w:rPr>
        <w:t>enomenal response to the first 4</w:t>
      </w:r>
      <w:r w:rsidR="00144329" w:rsidRPr="00265917">
        <w:rPr>
          <w:rFonts w:ascii="Arial" w:hAnsi="Arial" w:cs="Arial"/>
          <w:sz w:val="22"/>
          <w:szCs w:val="22"/>
        </w:rPr>
        <w:t xml:space="preserve">0 episodes which launched in June this year, across </w:t>
      </w:r>
      <w:r w:rsidR="00FF3171">
        <w:rPr>
          <w:rFonts w:ascii="Arial" w:hAnsi="Arial" w:cs="Arial"/>
          <w:sz w:val="22"/>
          <w:szCs w:val="22"/>
        </w:rPr>
        <w:t xml:space="preserve">television, social media and the BBC’s </w:t>
      </w:r>
      <w:proofErr w:type="spellStart"/>
      <w:r w:rsidR="00144329" w:rsidRPr="00265917">
        <w:rPr>
          <w:rFonts w:ascii="Arial" w:hAnsi="Arial" w:cs="Arial"/>
          <w:sz w:val="22"/>
          <w:szCs w:val="22"/>
        </w:rPr>
        <w:t>iPlayer</w:t>
      </w:r>
      <w:proofErr w:type="spellEnd"/>
      <w:r w:rsidR="00144329" w:rsidRPr="00265917">
        <w:rPr>
          <w:rFonts w:ascii="Arial" w:hAnsi="Arial" w:cs="Arial"/>
          <w:sz w:val="22"/>
          <w:szCs w:val="22"/>
        </w:rPr>
        <w:t>. The show now enjoys an enviable 4 slots a day Monday to Friday, increased from the previous 2 slots daily. The full 78 e</w:t>
      </w:r>
      <w:r w:rsidR="00F230D2">
        <w:rPr>
          <w:rFonts w:ascii="Arial" w:hAnsi="Arial" w:cs="Arial"/>
          <w:sz w:val="22"/>
          <w:szCs w:val="22"/>
        </w:rPr>
        <w:t>pisode series will continue with additional debut broadcasts stretching</w:t>
      </w:r>
      <w:r w:rsidR="00BA7D27">
        <w:rPr>
          <w:rFonts w:ascii="Arial" w:hAnsi="Arial" w:cs="Arial"/>
          <w:sz w:val="22"/>
          <w:szCs w:val="22"/>
        </w:rPr>
        <w:t xml:space="preserve"> well</w:t>
      </w:r>
      <w:r w:rsidR="00F230D2">
        <w:rPr>
          <w:rFonts w:ascii="Arial" w:hAnsi="Arial" w:cs="Arial"/>
          <w:sz w:val="22"/>
          <w:szCs w:val="22"/>
        </w:rPr>
        <w:t xml:space="preserve"> </w:t>
      </w:r>
      <w:r w:rsidR="00144329" w:rsidRPr="00265917">
        <w:rPr>
          <w:rFonts w:ascii="Arial" w:hAnsi="Arial" w:cs="Arial"/>
          <w:sz w:val="22"/>
          <w:szCs w:val="22"/>
        </w:rPr>
        <w:t>into 2015.</w:t>
      </w:r>
    </w:p>
    <w:p w:rsidR="0030652E" w:rsidRPr="00265917" w:rsidRDefault="0030652E" w:rsidP="00265917">
      <w:pPr>
        <w:jc w:val="both"/>
        <w:rPr>
          <w:rFonts w:ascii="Arial" w:hAnsi="Arial" w:cs="Arial"/>
          <w:sz w:val="22"/>
          <w:szCs w:val="22"/>
        </w:rPr>
      </w:pPr>
    </w:p>
    <w:p w:rsidR="00A959F5" w:rsidRDefault="0030652E" w:rsidP="00265917">
      <w:pPr>
        <w:spacing w:line="280" w:lineRule="atLeast"/>
        <w:jc w:val="both"/>
        <w:rPr>
          <w:rFonts w:ascii="Arial" w:hAnsi="Arial" w:cs="Arial"/>
          <w:sz w:val="22"/>
          <w:szCs w:val="22"/>
        </w:rPr>
      </w:pPr>
      <w:r w:rsidRPr="00265917">
        <w:rPr>
          <w:rFonts w:ascii="Arial" w:hAnsi="Arial" w:cs="Arial"/>
          <w:sz w:val="22"/>
          <w:szCs w:val="22"/>
        </w:rPr>
        <w:t xml:space="preserve">Celebrating the noisy, joyful, messy reality of everyday </w:t>
      </w:r>
      <w:r w:rsidR="00CA2E8B">
        <w:rPr>
          <w:rFonts w:ascii="Arial" w:hAnsi="Arial" w:cs="Arial"/>
          <w:sz w:val="22"/>
          <w:szCs w:val="22"/>
        </w:rPr>
        <w:t xml:space="preserve">life when you’re a </w:t>
      </w:r>
      <w:proofErr w:type="spellStart"/>
      <w:r w:rsidR="00CA2E8B">
        <w:rPr>
          <w:rFonts w:ascii="Arial" w:hAnsi="Arial" w:cs="Arial"/>
          <w:sz w:val="22"/>
          <w:szCs w:val="22"/>
        </w:rPr>
        <w:t>pre-schooler</w:t>
      </w:r>
      <w:proofErr w:type="spellEnd"/>
      <w:r w:rsidR="00CA2E8B">
        <w:rPr>
          <w:rFonts w:ascii="Arial" w:hAnsi="Arial" w:cs="Arial"/>
          <w:sz w:val="22"/>
          <w:szCs w:val="22"/>
        </w:rPr>
        <w:t>,</w:t>
      </w:r>
      <w:r w:rsidRPr="00265917">
        <w:rPr>
          <w:rFonts w:ascii="Arial" w:hAnsi="Arial" w:cs="Arial"/>
          <w:sz w:val="22"/>
          <w:szCs w:val="22"/>
        </w:rPr>
        <w:t xml:space="preserve"> </w:t>
      </w:r>
      <w:r w:rsidR="00BA7D27">
        <w:rPr>
          <w:rFonts w:ascii="Arial" w:hAnsi="Arial" w:cs="Arial"/>
          <w:b/>
          <w:sz w:val="22"/>
          <w:szCs w:val="22"/>
        </w:rPr>
        <w:t>BING</w:t>
      </w:r>
      <w:r w:rsidRPr="00265917">
        <w:rPr>
          <w:rFonts w:ascii="Arial" w:hAnsi="Arial" w:cs="Arial"/>
          <w:sz w:val="22"/>
          <w:szCs w:val="22"/>
        </w:rPr>
        <w:t xml:space="preserve"> stories are small but they are full of drama; micro-dramas depicting everyday events that all young children and the grown-ups in their lives will recognise.</w:t>
      </w:r>
      <w:r w:rsidR="00AC44FD">
        <w:rPr>
          <w:rFonts w:ascii="Arial" w:hAnsi="Arial" w:cs="Arial"/>
          <w:sz w:val="22"/>
          <w:szCs w:val="22"/>
        </w:rPr>
        <w:t xml:space="preserve"> </w:t>
      </w:r>
      <w:r w:rsidRPr="00265917">
        <w:rPr>
          <w:rFonts w:ascii="Arial" w:hAnsi="Arial" w:cs="Arial"/>
          <w:sz w:val="22"/>
          <w:szCs w:val="22"/>
        </w:rPr>
        <w:t xml:space="preserve">Just when </w:t>
      </w:r>
      <w:r w:rsidRPr="00265917">
        <w:rPr>
          <w:rFonts w:ascii="Arial" w:hAnsi="Arial" w:cs="Arial"/>
          <w:b/>
          <w:sz w:val="22"/>
          <w:szCs w:val="22"/>
        </w:rPr>
        <w:t xml:space="preserve">Bing </w:t>
      </w:r>
      <w:r w:rsidRPr="00265917">
        <w:rPr>
          <w:rFonts w:ascii="Arial" w:hAnsi="Arial" w:cs="Arial"/>
          <w:sz w:val="22"/>
          <w:szCs w:val="22"/>
        </w:rPr>
        <w:t>thinks he’s got the hang of life, it can swing right back and knock him over.  But it’s okay</w:t>
      </w:r>
      <w:r w:rsidR="0021048F">
        <w:rPr>
          <w:rFonts w:ascii="Arial" w:hAnsi="Arial" w:cs="Arial"/>
          <w:sz w:val="22"/>
          <w:szCs w:val="22"/>
        </w:rPr>
        <w:t xml:space="preserve"> - as </w:t>
      </w:r>
      <w:r w:rsidRPr="00265917">
        <w:rPr>
          <w:rFonts w:ascii="Arial" w:hAnsi="Arial" w:cs="Arial"/>
          <w:sz w:val="22"/>
          <w:szCs w:val="22"/>
        </w:rPr>
        <w:t xml:space="preserve">Bing’s companion and </w:t>
      </w:r>
      <w:proofErr w:type="spellStart"/>
      <w:r w:rsidRPr="00265917">
        <w:rPr>
          <w:rFonts w:ascii="Arial" w:hAnsi="Arial" w:cs="Arial"/>
          <w:sz w:val="22"/>
          <w:szCs w:val="22"/>
        </w:rPr>
        <w:t>carer</w:t>
      </w:r>
      <w:proofErr w:type="spellEnd"/>
      <w:r w:rsidRPr="00265917">
        <w:rPr>
          <w:rFonts w:ascii="Arial" w:hAnsi="Arial" w:cs="Arial"/>
          <w:sz w:val="22"/>
          <w:szCs w:val="22"/>
        </w:rPr>
        <w:t xml:space="preserve"> Flop says: </w:t>
      </w:r>
      <w:r w:rsidR="00BA7D27" w:rsidRPr="00BA7D27">
        <w:rPr>
          <w:rFonts w:ascii="Arial" w:hAnsi="Arial" w:cs="Arial"/>
          <w:i/>
          <w:sz w:val="22"/>
          <w:szCs w:val="22"/>
        </w:rPr>
        <w:t>“</w:t>
      </w:r>
      <w:r w:rsidRPr="00BA7D27">
        <w:rPr>
          <w:rFonts w:ascii="Arial" w:hAnsi="Arial" w:cs="Arial"/>
          <w:i/>
          <w:sz w:val="22"/>
          <w:szCs w:val="22"/>
        </w:rPr>
        <w:t>Never mind Bing, it’s no big thing!</w:t>
      </w:r>
      <w:r w:rsidR="00BA7D27" w:rsidRPr="00BA7D27">
        <w:rPr>
          <w:rFonts w:ascii="Arial" w:hAnsi="Arial" w:cs="Arial"/>
          <w:i/>
          <w:sz w:val="22"/>
          <w:szCs w:val="22"/>
        </w:rPr>
        <w:t>”</w:t>
      </w:r>
    </w:p>
    <w:p w:rsidR="00A959F5" w:rsidRDefault="00A959F5" w:rsidP="00265917">
      <w:pPr>
        <w:spacing w:line="280" w:lineRule="atLeast"/>
        <w:jc w:val="both"/>
        <w:rPr>
          <w:rFonts w:ascii="Arial" w:hAnsi="Arial" w:cs="Arial"/>
          <w:sz w:val="22"/>
          <w:szCs w:val="22"/>
        </w:rPr>
      </w:pPr>
    </w:p>
    <w:p w:rsidR="00F1747C" w:rsidRDefault="00A959F5" w:rsidP="00A959F5">
      <w:pPr>
        <w:spacing w:line="280" w:lineRule="atLeast"/>
        <w:jc w:val="both"/>
        <w:rPr>
          <w:rFonts w:ascii="Arial" w:hAnsi="Arial" w:cs="Arial"/>
          <w:sz w:val="22"/>
          <w:szCs w:val="22"/>
        </w:rPr>
      </w:pPr>
      <w:r w:rsidRPr="00BA7D27">
        <w:rPr>
          <w:rFonts w:ascii="Arial" w:hAnsi="Arial" w:cs="Arial"/>
          <w:b/>
          <w:sz w:val="22"/>
          <w:szCs w:val="22"/>
        </w:rPr>
        <w:t>BING</w:t>
      </w:r>
      <w:r>
        <w:rPr>
          <w:rFonts w:ascii="Arial" w:hAnsi="Arial" w:cs="Arial"/>
          <w:sz w:val="22"/>
          <w:szCs w:val="22"/>
        </w:rPr>
        <w:t xml:space="preserve"> has been</w:t>
      </w:r>
      <w:r w:rsidR="00F230D2">
        <w:rPr>
          <w:rFonts w:ascii="Arial" w:hAnsi="Arial" w:cs="Arial"/>
          <w:sz w:val="22"/>
          <w:szCs w:val="22"/>
        </w:rPr>
        <w:t xml:space="preserve"> </w:t>
      </w:r>
      <w:r w:rsidR="00B95D1E" w:rsidRPr="00265917">
        <w:rPr>
          <w:rFonts w:ascii="Arial" w:hAnsi="Arial" w:cs="Arial"/>
          <w:sz w:val="22"/>
          <w:szCs w:val="22"/>
        </w:rPr>
        <w:t>a</w:t>
      </w:r>
      <w:r w:rsidR="00F230D2">
        <w:rPr>
          <w:rFonts w:ascii="Arial" w:hAnsi="Arial" w:cs="Arial"/>
          <w:sz w:val="22"/>
          <w:szCs w:val="22"/>
        </w:rPr>
        <w:t>dapted from the insightful books by</w:t>
      </w:r>
      <w:r w:rsidR="00B95D1E" w:rsidRPr="00265917">
        <w:rPr>
          <w:rFonts w:ascii="Arial" w:hAnsi="Arial" w:cs="Arial"/>
          <w:sz w:val="22"/>
          <w:szCs w:val="22"/>
        </w:rPr>
        <w:t xml:space="preserve"> award-winning author and illustrator Ted </w:t>
      </w:r>
      <w:proofErr w:type="spellStart"/>
      <w:r w:rsidR="00B95D1E" w:rsidRPr="00265917">
        <w:rPr>
          <w:rFonts w:ascii="Arial" w:hAnsi="Arial" w:cs="Arial"/>
          <w:sz w:val="22"/>
          <w:szCs w:val="22"/>
        </w:rPr>
        <w:t>Dewan</w:t>
      </w:r>
      <w:proofErr w:type="spellEnd"/>
      <w:r w:rsidR="00B95D1E" w:rsidRPr="00265917">
        <w:rPr>
          <w:rFonts w:ascii="Arial" w:hAnsi="Arial" w:cs="Arial"/>
          <w:sz w:val="22"/>
          <w:szCs w:val="22"/>
        </w:rPr>
        <w:t xml:space="preserve">. The series has been meticulously developed by </w:t>
      </w:r>
      <w:r>
        <w:rPr>
          <w:rFonts w:ascii="Arial" w:hAnsi="Arial" w:cs="Arial"/>
          <w:sz w:val="22"/>
          <w:szCs w:val="22"/>
        </w:rPr>
        <w:t xml:space="preserve">a hand-picked </w:t>
      </w:r>
      <w:r w:rsidR="00F230D2">
        <w:rPr>
          <w:rFonts w:ascii="Arial" w:hAnsi="Arial" w:cs="Arial"/>
          <w:sz w:val="22"/>
          <w:szCs w:val="22"/>
        </w:rPr>
        <w:t xml:space="preserve">team at </w:t>
      </w:r>
      <w:r w:rsidR="00B95D1E" w:rsidRPr="00265917">
        <w:rPr>
          <w:rFonts w:ascii="Arial" w:hAnsi="Arial" w:cs="Arial"/>
          <w:sz w:val="22"/>
          <w:szCs w:val="22"/>
        </w:rPr>
        <w:t>Acamar in p</w:t>
      </w:r>
      <w:r>
        <w:rPr>
          <w:rFonts w:ascii="Arial" w:hAnsi="Arial" w:cs="Arial"/>
          <w:sz w:val="22"/>
          <w:szCs w:val="22"/>
        </w:rPr>
        <w:t>artnership with</w:t>
      </w:r>
      <w:r w:rsidR="00B95D1E" w:rsidRPr="00265917">
        <w:rPr>
          <w:rFonts w:ascii="Arial" w:hAnsi="Arial" w:cs="Arial"/>
          <w:sz w:val="22"/>
          <w:szCs w:val="22"/>
        </w:rPr>
        <w:t xml:space="preserve"> leading Irish animation studio Brown Bag Films</w:t>
      </w:r>
      <w:r>
        <w:rPr>
          <w:rFonts w:ascii="Arial" w:hAnsi="Arial" w:cs="Arial"/>
          <w:sz w:val="22"/>
          <w:szCs w:val="22"/>
        </w:rPr>
        <w:t>.</w:t>
      </w:r>
    </w:p>
    <w:p w:rsidR="00C252B9" w:rsidRPr="009D0B7C" w:rsidRDefault="00C252B9" w:rsidP="00A959F5">
      <w:pPr>
        <w:spacing w:line="280" w:lineRule="atLeast"/>
        <w:jc w:val="both"/>
        <w:rPr>
          <w:rFonts w:ascii="Arial" w:hAnsi="Arial" w:cs="Arial"/>
          <w:sz w:val="20"/>
          <w:szCs w:val="22"/>
        </w:rPr>
      </w:pPr>
    </w:p>
    <w:p w:rsidR="009D0B7C" w:rsidRPr="009D0B7C" w:rsidRDefault="009D0B7C" w:rsidP="009D0B7C">
      <w:pPr>
        <w:widowControl w:val="0"/>
        <w:autoSpaceDE w:val="0"/>
        <w:autoSpaceDN w:val="0"/>
        <w:adjustRightInd w:val="0"/>
        <w:spacing w:line="360" w:lineRule="atLeast"/>
        <w:jc w:val="both"/>
        <w:rPr>
          <w:rFonts w:ascii="Arial" w:hAnsi="Arial" w:cs="Arial"/>
          <w:sz w:val="20"/>
          <w:szCs w:val="22"/>
        </w:rPr>
      </w:pPr>
      <w:r w:rsidRPr="009D0B7C">
        <w:rPr>
          <w:rFonts w:ascii="Arial" w:hAnsi="Arial" w:cs="Arial"/>
          <w:b/>
          <w:sz w:val="20"/>
          <w:szCs w:val="22"/>
        </w:rPr>
        <w:t>For further information, please contact:</w:t>
      </w:r>
    </w:p>
    <w:p w:rsidR="009D0B7C" w:rsidRPr="009D0B7C" w:rsidRDefault="009D0B7C" w:rsidP="009D0B7C">
      <w:pPr>
        <w:widowControl w:val="0"/>
        <w:autoSpaceDE w:val="0"/>
        <w:autoSpaceDN w:val="0"/>
        <w:adjustRightInd w:val="0"/>
        <w:spacing w:line="360" w:lineRule="atLeast"/>
        <w:jc w:val="both"/>
        <w:rPr>
          <w:rFonts w:ascii="Arial" w:hAnsi="Arial" w:cs="Arial"/>
          <w:b/>
          <w:bCs/>
          <w:sz w:val="20"/>
          <w:szCs w:val="22"/>
        </w:rPr>
      </w:pPr>
      <w:r w:rsidRPr="009D0B7C">
        <w:rPr>
          <w:rFonts w:ascii="Arial" w:hAnsi="Arial" w:cs="Arial"/>
          <w:b/>
          <w:bCs/>
          <w:sz w:val="20"/>
          <w:szCs w:val="22"/>
        </w:rPr>
        <w:t>Monique Levine at DDA Blueprint</w:t>
      </w:r>
    </w:p>
    <w:p w:rsidR="009D0B7C" w:rsidRPr="009D0B7C" w:rsidRDefault="009D0B7C" w:rsidP="009D0B7C">
      <w:pPr>
        <w:widowControl w:val="0"/>
        <w:autoSpaceDE w:val="0"/>
        <w:autoSpaceDN w:val="0"/>
        <w:adjustRightInd w:val="0"/>
        <w:spacing w:line="360" w:lineRule="atLeast"/>
        <w:jc w:val="both"/>
        <w:rPr>
          <w:rFonts w:ascii="Arial" w:hAnsi="Arial" w:cs="Arial"/>
          <w:sz w:val="20"/>
          <w:szCs w:val="22"/>
        </w:rPr>
      </w:pPr>
      <w:r w:rsidRPr="009D0B7C">
        <w:rPr>
          <w:rFonts w:ascii="Arial" w:hAnsi="Arial" w:cs="Arial"/>
          <w:sz w:val="20"/>
          <w:szCs w:val="22"/>
        </w:rPr>
        <w:t xml:space="preserve">Tel: + 44 (0) 20 7932 9800 or email </w:t>
      </w:r>
      <w:hyperlink r:id="rId11" w:history="1">
        <w:r w:rsidRPr="009D0B7C">
          <w:rPr>
            <w:rStyle w:val="Hyperlink"/>
            <w:rFonts w:ascii="Arial" w:hAnsi="Arial" w:cs="Arial"/>
            <w:sz w:val="20"/>
            <w:szCs w:val="22"/>
          </w:rPr>
          <w:t>monique@ddablueprint.com</w:t>
        </w:r>
      </w:hyperlink>
      <w:hyperlink r:id="rId12" w:history="1"/>
      <w:r w:rsidRPr="009D0B7C">
        <w:rPr>
          <w:rFonts w:ascii="Arial" w:hAnsi="Arial" w:cs="Arial"/>
          <w:sz w:val="22"/>
        </w:rPr>
        <w:t xml:space="preserve"> </w:t>
      </w:r>
      <w:r w:rsidRPr="009D0B7C">
        <w:rPr>
          <w:rFonts w:ascii="Arial" w:hAnsi="Arial" w:cs="Arial"/>
          <w:sz w:val="20"/>
          <w:szCs w:val="22"/>
        </w:rPr>
        <w:t xml:space="preserve"> </w:t>
      </w:r>
    </w:p>
    <w:p w:rsidR="00A959F5" w:rsidRPr="00F205E8" w:rsidRDefault="00A959F5" w:rsidP="00A959F5">
      <w:pPr>
        <w:spacing w:line="280" w:lineRule="atLeast"/>
        <w:jc w:val="both"/>
        <w:rPr>
          <w:rFonts w:ascii="Arial" w:hAnsi="Arial" w:cs="Arial"/>
          <w:sz w:val="20"/>
          <w:szCs w:val="20"/>
        </w:rPr>
      </w:pPr>
    </w:p>
    <w:p w:rsidR="00F205E8" w:rsidRPr="00043A16" w:rsidRDefault="00F205E8" w:rsidP="00043A16">
      <w:pPr>
        <w:spacing w:line="280" w:lineRule="atLeast"/>
        <w:rPr>
          <w:rStyle w:val="Hyperlink"/>
          <w:rFonts w:ascii="Arial" w:hAnsi="Arial" w:cs="Arial"/>
          <w:color w:val="auto"/>
          <w:sz w:val="18"/>
          <w:szCs w:val="18"/>
          <w:u w:val="none"/>
        </w:rPr>
      </w:pPr>
      <w:r w:rsidRPr="00043A16">
        <w:rPr>
          <w:rStyle w:val="Hyperlink"/>
          <w:rFonts w:ascii="Arial" w:hAnsi="Arial" w:cs="Arial"/>
          <w:b/>
          <w:color w:val="auto"/>
          <w:sz w:val="18"/>
          <w:szCs w:val="18"/>
          <w:u w:val="none"/>
        </w:rPr>
        <w:t>About Acamar Films:</w:t>
      </w:r>
    </w:p>
    <w:p w:rsidR="00F205E8" w:rsidRPr="00043A16" w:rsidRDefault="00F205E8" w:rsidP="00043A16">
      <w:pPr>
        <w:spacing w:line="280" w:lineRule="atLeast"/>
        <w:rPr>
          <w:rFonts w:ascii="Arial" w:hAnsi="Arial" w:cs="Arial"/>
          <w:sz w:val="18"/>
          <w:szCs w:val="18"/>
        </w:rPr>
      </w:pPr>
      <w:r w:rsidRPr="00043A16">
        <w:rPr>
          <w:rStyle w:val="Hyperlink"/>
          <w:rFonts w:ascii="Arial" w:hAnsi="Arial" w:cs="Arial"/>
          <w:color w:val="auto"/>
          <w:sz w:val="18"/>
          <w:szCs w:val="18"/>
          <w:u w:val="none"/>
        </w:rPr>
        <w:t xml:space="preserve">Acamar Films was founded in 2005 to create and produce premium quality film and television projects. Its CEO </w:t>
      </w:r>
      <w:r w:rsidRPr="00043A16">
        <w:rPr>
          <w:rFonts w:ascii="Arial" w:hAnsi="Arial" w:cs="Arial"/>
          <w:sz w:val="18"/>
          <w:szCs w:val="18"/>
        </w:rPr>
        <w:t xml:space="preserve">Mikael Shields has over 25 years’ experience and an international reputation for identifying, developing, financing and producing a wide range of hit film and television projects including Nick Park’s </w:t>
      </w:r>
      <w:r w:rsidRPr="00043A16">
        <w:rPr>
          <w:rFonts w:ascii="Arial" w:hAnsi="Arial" w:cs="Arial"/>
          <w:i/>
          <w:sz w:val="18"/>
          <w:szCs w:val="18"/>
        </w:rPr>
        <w:t xml:space="preserve">Wallace &amp; </w:t>
      </w:r>
      <w:proofErr w:type="spellStart"/>
      <w:r w:rsidRPr="00043A16">
        <w:rPr>
          <w:rFonts w:ascii="Arial" w:hAnsi="Arial" w:cs="Arial"/>
          <w:i/>
          <w:sz w:val="18"/>
          <w:szCs w:val="18"/>
        </w:rPr>
        <w:t>Gromit</w:t>
      </w:r>
      <w:proofErr w:type="spellEnd"/>
      <w:r w:rsidRPr="00043A16">
        <w:rPr>
          <w:rFonts w:ascii="Arial" w:hAnsi="Arial" w:cs="Arial"/>
          <w:sz w:val="18"/>
          <w:szCs w:val="18"/>
        </w:rPr>
        <w:t xml:space="preserve">, </w:t>
      </w:r>
      <w:proofErr w:type="spellStart"/>
      <w:r w:rsidRPr="00043A16">
        <w:rPr>
          <w:rFonts w:ascii="Arial" w:hAnsi="Arial" w:cs="Arial"/>
          <w:sz w:val="18"/>
          <w:szCs w:val="18"/>
        </w:rPr>
        <w:t>Aardman’s</w:t>
      </w:r>
      <w:proofErr w:type="spellEnd"/>
      <w:r w:rsidRPr="00043A16">
        <w:rPr>
          <w:rFonts w:ascii="Arial" w:hAnsi="Arial" w:cs="Arial"/>
          <w:sz w:val="18"/>
          <w:szCs w:val="18"/>
        </w:rPr>
        <w:t xml:space="preserve"> </w:t>
      </w:r>
      <w:r w:rsidRPr="00043A16">
        <w:rPr>
          <w:rFonts w:ascii="Arial" w:hAnsi="Arial" w:cs="Arial"/>
          <w:i/>
          <w:sz w:val="18"/>
          <w:szCs w:val="18"/>
        </w:rPr>
        <w:t>Rex The Runt</w:t>
      </w:r>
      <w:r w:rsidRPr="00043A16">
        <w:rPr>
          <w:rFonts w:ascii="Arial" w:hAnsi="Arial" w:cs="Arial"/>
          <w:sz w:val="18"/>
          <w:szCs w:val="18"/>
        </w:rPr>
        <w:t xml:space="preserve">, Candy Guard’s </w:t>
      </w:r>
      <w:r w:rsidRPr="00043A16">
        <w:rPr>
          <w:rFonts w:ascii="Arial" w:hAnsi="Arial" w:cs="Arial"/>
          <w:i/>
          <w:sz w:val="18"/>
          <w:szCs w:val="18"/>
        </w:rPr>
        <w:t>Pond Life</w:t>
      </w:r>
      <w:r w:rsidRPr="00043A16">
        <w:rPr>
          <w:rFonts w:ascii="Arial" w:hAnsi="Arial" w:cs="Arial"/>
          <w:sz w:val="18"/>
          <w:szCs w:val="18"/>
        </w:rPr>
        <w:t xml:space="preserve">, </w:t>
      </w:r>
      <w:proofErr w:type="spellStart"/>
      <w:r w:rsidRPr="00043A16">
        <w:rPr>
          <w:rFonts w:ascii="Arial" w:hAnsi="Arial" w:cs="Arial"/>
          <w:i/>
          <w:sz w:val="18"/>
          <w:szCs w:val="18"/>
        </w:rPr>
        <w:t>Pingu</w:t>
      </w:r>
      <w:proofErr w:type="spellEnd"/>
      <w:r w:rsidRPr="00043A16">
        <w:rPr>
          <w:rFonts w:ascii="Arial" w:hAnsi="Arial" w:cs="Arial"/>
          <w:i/>
          <w:sz w:val="18"/>
          <w:szCs w:val="18"/>
        </w:rPr>
        <w:t>,</w:t>
      </w:r>
      <w:r w:rsidRPr="00043A16">
        <w:rPr>
          <w:rFonts w:ascii="Arial" w:hAnsi="Arial" w:cs="Arial"/>
          <w:sz w:val="18"/>
          <w:szCs w:val="18"/>
        </w:rPr>
        <w:t xml:space="preserve"> </w:t>
      </w:r>
      <w:proofErr w:type="spellStart"/>
      <w:r w:rsidRPr="00043A16">
        <w:rPr>
          <w:rFonts w:ascii="Arial" w:hAnsi="Arial" w:cs="Arial"/>
          <w:i/>
          <w:sz w:val="18"/>
          <w:szCs w:val="18"/>
        </w:rPr>
        <w:t>Noddy</w:t>
      </w:r>
      <w:proofErr w:type="spellEnd"/>
      <w:r w:rsidRPr="00043A16">
        <w:rPr>
          <w:rFonts w:ascii="Arial" w:hAnsi="Arial" w:cs="Arial"/>
          <w:i/>
          <w:sz w:val="18"/>
          <w:szCs w:val="18"/>
        </w:rPr>
        <w:t>,</w:t>
      </w:r>
      <w:r w:rsidRPr="00043A16">
        <w:rPr>
          <w:rFonts w:ascii="Arial" w:hAnsi="Arial" w:cs="Arial"/>
          <w:sz w:val="18"/>
          <w:szCs w:val="18"/>
        </w:rPr>
        <w:t xml:space="preserve"> </w:t>
      </w:r>
      <w:r w:rsidRPr="00043A16">
        <w:rPr>
          <w:rFonts w:ascii="Arial" w:hAnsi="Arial" w:cs="Arial"/>
          <w:i/>
          <w:sz w:val="18"/>
          <w:szCs w:val="18"/>
        </w:rPr>
        <w:t>Hilltop Hospital</w:t>
      </w:r>
      <w:r w:rsidRPr="00043A16">
        <w:rPr>
          <w:rFonts w:ascii="Arial" w:hAnsi="Arial" w:cs="Arial"/>
          <w:sz w:val="18"/>
          <w:szCs w:val="18"/>
        </w:rPr>
        <w:t xml:space="preserve"> and </w:t>
      </w:r>
      <w:proofErr w:type="spellStart"/>
      <w:r w:rsidRPr="00043A16">
        <w:rPr>
          <w:rFonts w:ascii="Arial" w:hAnsi="Arial" w:cs="Arial"/>
          <w:i/>
          <w:sz w:val="18"/>
          <w:szCs w:val="18"/>
        </w:rPr>
        <w:t>Flatworld</w:t>
      </w:r>
      <w:proofErr w:type="spellEnd"/>
      <w:r w:rsidR="00FF3171" w:rsidRPr="00043A16">
        <w:rPr>
          <w:rFonts w:ascii="Arial" w:hAnsi="Arial" w:cs="Arial"/>
          <w:sz w:val="18"/>
          <w:szCs w:val="18"/>
        </w:rPr>
        <w:t>. Prior to co-founding Acamar h</w:t>
      </w:r>
      <w:r w:rsidRPr="00043A16">
        <w:rPr>
          <w:rFonts w:ascii="Arial" w:hAnsi="Arial" w:cs="Arial"/>
          <w:sz w:val="18"/>
          <w:szCs w:val="18"/>
        </w:rPr>
        <w:t xml:space="preserve">e has held senior management positions at the BBC, EVA Entertainment, Pearson, Atom Films and </w:t>
      </w:r>
      <w:proofErr w:type="spellStart"/>
      <w:r w:rsidRPr="00043A16">
        <w:rPr>
          <w:rFonts w:ascii="Arial" w:hAnsi="Arial" w:cs="Arial"/>
          <w:sz w:val="18"/>
          <w:szCs w:val="18"/>
        </w:rPr>
        <w:t>Ealing</w:t>
      </w:r>
      <w:proofErr w:type="spellEnd"/>
      <w:r w:rsidRPr="00043A16">
        <w:rPr>
          <w:rFonts w:ascii="Arial" w:hAnsi="Arial" w:cs="Arial"/>
          <w:sz w:val="18"/>
          <w:szCs w:val="18"/>
        </w:rPr>
        <w:t xml:space="preserve"> Studios. </w:t>
      </w:r>
    </w:p>
    <w:p w:rsidR="00F230D2" w:rsidRPr="00043A16" w:rsidRDefault="00F230D2" w:rsidP="00043A16">
      <w:pPr>
        <w:spacing w:line="280" w:lineRule="atLeast"/>
        <w:rPr>
          <w:rFonts w:ascii="Arial" w:hAnsi="Arial" w:cs="Arial"/>
          <w:sz w:val="18"/>
          <w:szCs w:val="18"/>
        </w:rPr>
      </w:pPr>
    </w:p>
    <w:p w:rsidR="00F230D2" w:rsidRPr="00043A16" w:rsidRDefault="00F230D2" w:rsidP="00043A16">
      <w:pPr>
        <w:spacing w:line="280" w:lineRule="atLeast"/>
        <w:rPr>
          <w:rFonts w:ascii="Arial" w:hAnsi="Arial" w:cs="Arial"/>
          <w:b/>
          <w:sz w:val="18"/>
          <w:szCs w:val="18"/>
        </w:rPr>
      </w:pPr>
      <w:r w:rsidRPr="00043A16">
        <w:rPr>
          <w:rFonts w:ascii="Arial" w:hAnsi="Arial" w:cs="Arial"/>
          <w:b/>
          <w:sz w:val="18"/>
          <w:szCs w:val="18"/>
        </w:rPr>
        <w:t xml:space="preserve">About Aardman </w:t>
      </w:r>
      <w:r w:rsidR="000374B9" w:rsidRPr="00043A16">
        <w:rPr>
          <w:rFonts w:ascii="Arial" w:hAnsi="Arial" w:cs="Arial"/>
          <w:b/>
          <w:sz w:val="18"/>
          <w:szCs w:val="18"/>
        </w:rPr>
        <w:t xml:space="preserve">Animations </w:t>
      </w:r>
    </w:p>
    <w:p w:rsidR="00EF2014" w:rsidRPr="00043A16" w:rsidRDefault="00EF2014" w:rsidP="00043A16">
      <w:pPr>
        <w:pStyle w:val="noparagraphstyle"/>
        <w:spacing w:before="0" w:beforeAutospacing="0" w:after="0" w:afterAutospacing="0" w:line="276" w:lineRule="auto"/>
        <w:rPr>
          <w:rFonts w:ascii="Arial" w:hAnsi="Arial" w:cs="Arial"/>
          <w:sz w:val="18"/>
          <w:szCs w:val="18"/>
        </w:rPr>
      </w:pPr>
      <w:r w:rsidRPr="00043A16">
        <w:rPr>
          <w:rFonts w:ascii="Arial" w:hAnsi="Arial" w:cs="Arial"/>
          <w:sz w:val="18"/>
          <w:szCs w:val="18"/>
        </w:rPr>
        <w:t xml:space="preserve">Aardman, based in Bristol (UK) co-founded and run by Peter Lord and David Sproxton, is a world leader in animation. It produces feature films, series, advertising and digital entertainment for both the domestic and international market. Their multi-award winning productions are novel, entertaining, brilliantly characterised and full of charm that reflects the unique talent, energy and personal commitment of the very special people who make up the Aardman team. The studio’s work is often imitated and yet the company continues to lead the field producing a rare brand of visually stunning and amusing independent and commercials productions. </w:t>
      </w:r>
      <w:hyperlink r:id="rId13" w:history="1">
        <w:r w:rsidRPr="00043A16">
          <w:rPr>
            <w:rStyle w:val="Hyperlink"/>
            <w:rFonts w:ascii="Arial" w:hAnsi="Arial" w:cs="Arial"/>
            <w:sz w:val="18"/>
            <w:szCs w:val="18"/>
          </w:rPr>
          <w:t>www.aardman.com</w:t>
        </w:r>
      </w:hyperlink>
      <w:r w:rsidRPr="00043A16">
        <w:rPr>
          <w:rFonts w:ascii="Arial" w:hAnsi="Arial" w:cs="Arial"/>
          <w:sz w:val="18"/>
          <w:szCs w:val="18"/>
        </w:rPr>
        <w:t xml:space="preserve"> </w:t>
      </w:r>
    </w:p>
    <w:p w:rsidR="00EF2014" w:rsidRPr="00043A16" w:rsidRDefault="00EF2014" w:rsidP="00043A16">
      <w:pPr>
        <w:tabs>
          <w:tab w:val="left" w:pos="4177"/>
        </w:tabs>
        <w:spacing w:line="276" w:lineRule="auto"/>
        <w:rPr>
          <w:rFonts w:ascii="Arial" w:eastAsia="Calibri" w:hAnsi="Arial" w:cs="Arial"/>
          <w:b/>
          <w:bCs/>
          <w:color w:val="7F7F7F" w:themeColor="text1" w:themeTint="80"/>
          <w:sz w:val="18"/>
          <w:szCs w:val="18"/>
          <w:lang w:eastAsia="en-GB"/>
        </w:rPr>
      </w:pPr>
      <w:r w:rsidRPr="00043A16">
        <w:rPr>
          <w:rFonts w:ascii="Arial" w:eastAsia="Calibri" w:hAnsi="Arial" w:cs="Arial"/>
          <w:b/>
          <w:bCs/>
          <w:color w:val="7F7F7F" w:themeColor="text1" w:themeTint="80"/>
          <w:sz w:val="18"/>
          <w:szCs w:val="18"/>
          <w:lang w:eastAsia="en-GB"/>
        </w:rPr>
        <w:tab/>
      </w:r>
    </w:p>
    <w:p w:rsidR="00EF2014" w:rsidRPr="00043A16" w:rsidRDefault="00EF2014" w:rsidP="00043A16">
      <w:pPr>
        <w:spacing w:line="276" w:lineRule="auto"/>
        <w:rPr>
          <w:rFonts w:ascii="Arial" w:eastAsia="Calibri" w:hAnsi="Arial" w:cs="Arial"/>
          <w:bCs/>
          <w:sz w:val="18"/>
          <w:szCs w:val="18"/>
          <w:lang w:eastAsia="en-GB"/>
        </w:rPr>
      </w:pPr>
      <w:r w:rsidRPr="00043A16">
        <w:rPr>
          <w:rFonts w:ascii="Arial" w:eastAsia="Calibri" w:hAnsi="Arial" w:cs="Arial"/>
          <w:b/>
          <w:bCs/>
          <w:sz w:val="18"/>
          <w:szCs w:val="18"/>
          <w:lang w:eastAsia="en-GB"/>
        </w:rPr>
        <w:t>Aardman Rights and Brand Development</w:t>
      </w:r>
      <w:r w:rsidRPr="00043A16">
        <w:rPr>
          <w:rFonts w:ascii="Arial" w:eastAsia="Calibri" w:hAnsi="Arial" w:cs="Arial"/>
          <w:bCs/>
          <w:color w:val="7F7F7F" w:themeColor="text1" w:themeTint="80"/>
          <w:sz w:val="18"/>
          <w:szCs w:val="18"/>
          <w:lang w:eastAsia="en-GB"/>
        </w:rPr>
        <w:t xml:space="preserve"> </w:t>
      </w:r>
      <w:r w:rsidRPr="00043A16">
        <w:rPr>
          <w:rFonts w:ascii="Arial" w:eastAsia="Calibri" w:hAnsi="Arial" w:cs="Arial"/>
          <w:bCs/>
          <w:sz w:val="18"/>
          <w:szCs w:val="18"/>
          <w:lang w:eastAsia="en-GB"/>
        </w:rPr>
        <w:t xml:space="preserve">are renowned for developing and building enduring character brands across all media. They </w:t>
      </w:r>
      <w:proofErr w:type="spellStart"/>
      <w:r w:rsidRPr="00043A16">
        <w:rPr>
          <w:rFonts w:ascii="Arial" w:eastAsia="Calibri" w:hAnsi="Arial" w:cs="Arial"/>
          <w:bCs/>
          <w:sz w:val="18"/>
          <w:szCs w:val="18"/>
          <w:lang w:eastAsia="en-GB"/>
        </w:rPr>
        <w:t>specialise</w:t>
      </w:r>
      <w:proofErr w:type="spellEnd"/>
      <w:r w:rsidRPr="00043A16">
        <w:rPr>
          <w:rFonts w:ascii="Arial" w:eastAsia="Calibri" w:hAnsi="Arial" w:cs="Arial"/>
          <w:bCs/>
          <w:sz w:val="18"/>
          <w:szCs w:val="18"/>
          <w:lang w:eastAsia="en-GB"/>
        </w:rPr>
        <w:t xml:space="preserve"> in marketing and </w:t>
      </w:r>
      <w:proofErr w:type="spellStart"/>
      <w:r w:rsidRPr="00043A16">
        <w:rPr>
          <w:rFonts w:ascii="Arial" w:eastAsia="Calibri" w:hAnsi="Arial" w:cs="Arial"/>
          <w:bCs/>
          <w:sz w:val="18"/>
          <w:szCs w:val="18"/>
          <w:lang w:eastAsia="en-GB"/>
        </w:rPr>
        <w:t>realising</w:t>
      </w:r>
      <w:proofErr w:type="spellEnd"/>
      <w:r w:rsidRPr="00043A16">
        <w:rPr>
          <w:rFonts w:ascii="Arial" w:eastAsia="Calibri" w:hAnsi="Arial" w:cs="Arial"/>
          <w:bCs/>
          <w:sz w:val="18"/>
          <w:szCs w:val="18"/>
          <w:lang w:eastAsia="en-GB"/>
        </w:rPr>
        <w:t xml:space="preserve"> the commercial potential of their properties in a way that celebrates and respects their intrinsic creative values. Classic brands in the portfolio include Wallace &amp; </w:t>
      </w:r>
      <w:proofErr w:type="spellStart"/>
      <w:r w:rsidRPr="00043A16">
        <w:rPr>
          <w:rFonts w:ascii="Arial" w:eastAsia="Calibri" w:hAnsi="Arial" w:cs="Arial"/>
          <w:bCs/>
          <w:sz w:val="18"/>
          <w:szCs w:val="18"/>
          <w:lang w:eastAsia="en-GB"/>
        </w:rPr>
        <w:t>Gromit</w:t>
      </w:r>
      <w:proofErr w:type="spellEnd"/>
      <w:r w:rsidRPr="00043A16">
        <w:rPr>
          <w:rFonts w:ascii="Arial" w:eastAsia="Calibri" w:hAnsi="Arial" w:cs="Arial"/>
          <w:bCs/>
          <w:sz w:val="18"/>
          <w:szCs w:val="18"/>
          <w:lang w:eastAsia="en-GB"/>
        </w:rPr>
        <w:t>, Shaun the Sheep, Timmy Time and Morph, while Aardman Rights has recently acquired third party representation for a number of top Children’s brands.</w:t>
      </w:r>
    </w:p>
    <w:p w:rsidR="006B4DE6" w:rsidRPr="00043A16" w:rsidRDefault="006B4DE6" w:rsidP="00043A16">
      <w:pPr>
        <w:spacing w:line="280" w:lineRule="atLeast"/>
        <w:rPr>
          <w:rFonts w:ascii="Arial" w:hAnsi="Arial" w:cs="Arial"/>
          <w:b/>
          <w:sz w:val="18"/>
          <w:szCs w:val="18"/>
        </w:rPr>
      </w:pPr>
    </w:p>
    <w:p w:rsidR="00FF3171" w:rsidRPr="00043A16" w:rsidRDefault="00FF3171" w:rsidP="00043A16">
      <w:pPr>
        <w:spacing w:line="280" w:lineRule="atLeast"/>
        <w:rPr>
          <w:rFonts w:ascii="Arial" w:hAnsi="Arial" w:cs="Arial"/>
          <w:b/>
          <w:sz w:val="18"/>
          <w:szCs w:val="18"/>
          <w:lang w:val="en-IE"/>
        </w:rPr>
      </w:pPr>
      <w:r w:rsidRPr="00043A16">
        <w:rPr>
          <w:rFonts w:ascii="Arial" w:hAnsi="Arial" w:cs="Arial"/>
          <w:b/>
          <w:bCs/>
          <w:sz w:val="18"/>
          <w:szCs w:val="18"/>
          <w:lang w:val="en-IE"/>
        </w:rPr>
        <w:t>About Brown Bag Films:</w:t>
      </w:r>
      <w:r w:rsidRPr="00043A16">
        <w:rPr>
          <w:rFonts w:ascii="Arial" w:hAnsi="Arial" w:cs="Arial"/>
          <w:b/>
          <w:sz w:val="18"/>
          <w:szCs w:val="18"/>
          <w:lang w:val="en-IE"/>
        </w:rPr>
        <w:t xml:space="preserve"> </w:t>
      </w:r>
    </w:p>
    <w:p w:rsidR="00FF3171" w:rsidRPr="00043A16" w:rsidRDefault="00FF3171" w:rsidP="00043A16">
      <w:pPr>
        <w:spacing w:line="280" w:lineRule="atLeast"/>
        <w:rPr>
          <w:rFonts w:ascii="Arial" w:hAnsi="Arial" w:cs="Arial"/>
          <w:sz w:val="18"/>
          <w:szCs w:val="18"/>
          <w:lang w:val="en-IE"/>
        </w:rPr>
      </w:pPr>
      <w:r w:rsidRPr="00043A16">
        <w:rPr>
          <w:rFonts w:ascii="Arial" w:hAnsi="Arial" w:cs="Arial"/>
          <w:sz w:val="18"/>
          <w:szCs w:val="18"/>
          <w:lang w:val="en-IE"/>
        </w:rPr>
        <w:t xml:space="preserve">Brown Bag Films® is a global leader in children’s and family entertainment. Millions of kids watch their series every day in over 150 countries. Brown Bag Films® is currently producing four of the world’s highest rated pre-school shows including </w:t>
      </w:r>
      <w:r w:rsidRPr="00043A16">
        <w:rPr>
          <w:rFonts w:ascii="Arial" w:hAnsi="Arial" w:cs="Arial"/>
          <w:b/>
          <w:i/>
          <w:sz w:val="18"/>
          <w:szCs w:val="18"/>
          <w:lang w:val="en-IE"/>
        </w:rPr>
        <w:t xml:space="preserve">Doc </w:t>
      </w:r>
      <w:proofErr w:type="spellStart"/>
      <w:r w:rsidRPr="00043A16">
        <w:rPr>
          <w:rFonts w:ascii="Arial" w:hAnsi="Arial" w:cs="Arial"/>
          <w:b/>
          <w:i/>
          <w:sz w:val="18"/>
          <w:szCs w:val="18"/>
          <w:lang w:val="en-IE"/>
        </w:rPr>
        <w:t>McStuffins</w:t>
      </w:r>
      <w:proofErr w:type="spellEnd"/>
      <w:r w:rsidRPr="00043A16">
        <w:rPr>
          <w:rFonts w:ascii="Arial" w:hAnsi="Arial" w:cs="Arial"/>
          <w:sz w:val="18"/>
          <w:szCs w:val="18"/>
          <w:lang w:val="en-IE"/>
        </w:rPr>
        <w:t xml:space="preserve">, </w:t>
      </w:r>
      <w:r w:rsidR="00F1283D">
        <w:rPr>
          <w:rFonts w:ascii="Arial" w:hAnsi="Arial" w:cs="Arial"/>
          <w:b/>
          <w:i/>
          <w:sz w:val="18"/>
          <w:szCs w:val="18"/>
          <w:lang w:val="en-IE"/>
        </w:rPr>
        <w:t xml:space="preserve">Henry </w:t>
      </w:r>
      <w:proofErr w:type="spellStart"/>
      <w:r w:rsidR="00F1283D">
        <w:rPr>
          <w:rFonts w:ascii="Arial" w:hAnsi="Arial" w:cs="Arial"/>
          <w:b/>
          <w:i/>
          <w:sz w:val="18"/>
          <w:szCs w:val="18"/>
          <w:lang w:val="en-IE"/>
        </w:rPr>
        <w:t>Hu</w:t>
      </w:r>
      <w:r w:rsidRPr="00043A16">
        <w:rPr>
          <w:rFonts w:ascii="Arial" w:hAnsi="Arial" w:cs="Arial"/>
          <w:b/>
          <w:i/>
          <w:sz w:val="18"/>
          <w:szCs w:val="18"/>
          <w:lang w:val="en-IE"/>
        </w:rPr>
        <w:t>gglemonster</w:t>
      </w:r>
      <w:proofErr w:type="spellEnd"/>
      <w:r w:rsidRPr="00043A16">
        <w:rPr>
          <w:rFonts w:ascii="Arial" w:hAnsi="Arial" w:cs="Arial"/>
          <w:sz w:val="18"/>
          <w:szCs w:val="18"/>
          <w:lang w:val="en-IE"/>
        </w:rPr>
        <w:t xml:space="preserve">, </w:t>
      </w:r>
      <w:r w:rsidRPr="00043A16">
        <w:rPr>
          <w:rFonts w:ascii="Arial" w:hAnsi="Arial" w:cs="Arial"/>
          <w:b/>
          <w:i/>
          <w:sz w:val="18"/>
          <w:szCs w:val="18"/>
          <w:lang w:val="en-IE"/>
        </w:rPr>
        <w:t>Peter Rabbit</w:t>
      </w:r>
      <w:r w:rsidRPr="00043A16">
        <w:rPr>
          <w:rFonts w:ascii="Arial" w:hAnsi="Arial" w:cs="Arial"/>
          <w:i/>
          <w:sz w:val="18"/>
          <w:szCs w:val="18"/>
          <w:lang w:val="en-IE"/>
        </w:rPr>
        <w:t xml:space="preserve"> </w:t>
      </w:r>
      <w:r w:rsidRPr="00043A16">
        <w:rPr>
          <w:rFonts w:ascii="Arial" w:hAnsi="Arial" w:cs="Arial"/>
          <w:sz w:val="18"/>
          <w:szCs w:val="18"/>
          <w:lang w:val="en-IE"/>
        </w:rPr>
        <w:t xml:space="preserve">and </w:t>
      </w:r>
      <w:r w:rsidRPr="00043A16">
        <w:rPr>
          <w:rFonts w:ascii="Arial" w:hAnsi="Arial" w:cs="Arial"/>
          <w:b/>
          <w:i/>
          <w:sz w:val="18"/>
          <w:szCs w:val="18"/>
          <w:lang w:val="en-IE"/>
        </w:rPr>
        <w:t>Octonauts</w:t>
      </w:r>
      <w:r w:rsidRPr="00043A16">
        <w:rPr>
          <w:rFonts w:ascii="Arial" w:hAnsi="Arial" w:cs="Arial"/>
          <w:sz w:val="18"/>
          <w:szCs w:val="18"/>
          <w:lang w:val="en-IE"/>
        </w:rPr>
        <w:t xml:space="preserve">. As well as Emmy and BAFTA nominations for its TV series, the studio has been awarded two Oscar™ nominations for its short films </w:t>
      </w:r>
      <w:r w:rsidRPr="00F31390">
        <w:rPr>
          <w:rFonts w:ascii="Arial" w:hAnsi="Arial" w:cs="Arial"/>
          <w:b/>
          <w:i/>
          <w:sz w:val="18"/>
          <w:szCs w:val="18"/>
          <w:lang w:val="en-IE"/>
        </w:rPr>
        <w:t xml:space="preserve">Give </w:t>
      </w:r>
      <w:proofErr w:type="gramStart"/>
      <w:r w:rsidRPr="00F31390">
        <w:rPr>
          <w:rFonts w:ascii="Arial" w:hAnsi="Arial" w:cs="Arial"/>
          <w:b/>
          <w:i/>
          <w:sz w:val="18"/>
          <w:szCs w:val="18"/>
          <w:lang w:val="en-IE"/>
        </w:rPr>
        <w:t>Up</w:t>
      </w:r>
      <w:proofErr w:type="gramEnd"/>
      <w:r w:rsidRPr="00F31390">
        <w:rPr>
          <w:rFonts w:ascii="Arial" w:hAnsi="Arial" w:cs="Arial"/>
          <w:b/>
          <w:i/>
          <w:sz w:val="18"/>
          <w:szCs w:val="18"/>
          <w:lang w:val="en-IE"/>
        </w:rPr>
        <w:t xml:space="preserve"> </w:t>
      </w:r>
      <w:proofErr w:type="spellStart"/>
      <w:r w:rsidRPr="00F31390">
        <w:rPr>
          <w:rFonts w:ascii="Arial" w:hAnsi="Arial" w:cs="Arial"/>
          <w:b/>
          <w:i/>
          <w:sz w:val="18"/>
          <w:szCs w:val="18"/>
          <w:lang w:val="en-IE"/>
        </w:rPr>
        <w:t>Yer</w:t>
      </w:r>
      <w:proofErr w:type="spellEnd"/>
      <w:r w:rsidRPr="00F31390">
        <w:rPr>
          <w:rFonts w:ascii="Arial" w:hAnsi="Arial" w:cs="Arial"/>
          <w:b/>
          <w:i/>
          <w:sz w:val="18"/>
          <w:szCs w:val="18"/>
          <w:lang w:val="en-IE"/>
        </w:rPr>
        <w:t xml:space="preserve"> </w:t>
      </w:r>
      <w:proofErr w:type="spellStart"/>
      <w:r w:rsidRPr="00F31390">
        <w:rPr>
          <w:rFonts w:ascii="Arial" w:hAnsi="Arial" w:cs="Arial"/>
          <w:b/>
          <w:i/>
          <w:sz w:val="18"/>
          <w:szCs w:val="18"/>
          <w:lang w:val="en-IE"/>
        </w:rPr>
        <w:t>Aul</w:t>
      </w:r>
      <w:proofErr w:type="spellEnd"/>
      <w:r w:rsidR="00F31390" w:rsidRPr="00F31390">
        <w:rPr>
          <w:rFonts w:ascii="Arial" w:hAnsi="Arial" w:cs="Arial"/>
          <w:b/>
          <w:i/>
          <w:sz w:val="18"/>
          <w:szCs w:val="18"/>
          <w:lang w:val="en-IE"/>
        </w:rPr>
        <w:t xml:space="preserve"> Sin</w:t>
      </w:r>
      <w:r w:rsidRPr="00F31390">
        <w:rPr>
          <w:rFonts w:ascii="Arial" w:hAnsi="Arial" w:cs="Arial"/>
          <w:b/>
          <w:i/>
          <w:sz w:val="18"/>
          <w:szCs w:val="18"/>
          <w:lang w:val="en-IE"/>
        </w:rPr>
        <w:t>s</w:t>
      </w:r>
      <w:r w:rsidRPr="00043A16">
        <w:rPr>
          <w:rFonts w:ascii="Arial" w:hAnsi="Arial" w:cs="Arial"/>
          <w:sz w:val="18"/>
          <w:szCs w:val="18"/>
          <w:lang w:val="en-IE"/>
        </w:rPr>
        <w:t xml:space="preserve"> (20</w:t>
      </w:r>
      <w:r w:rsidR="00F31390">
        <w:rPr>
          <w:rFonts w:ascii="Arial" w:hAnsi="Arial" w:cs="Arial"/>
          <w:sz w:val="18"/>
          <w:szCs w:val="18"/>
          <w:lang w:val="en-IE"/>
        </w:rPr>
        <w:t>0</w:t>
      </w:r>
      <w:r w:rsidRPr="00043A16">
        <w:rPr>
          <w:rFonts w:ascii="Arial" w:hAnsi="Arial" w:cs="Arial"/>
          <w:sz w:val="18"/>
          <w:szCs w:val="18"/>
          <w:lang w:val="en-IE"/>
        </w:rPr>
        <w:t xml:space="preserve">2) and </w:t>
      </w:r>
      <w:r w:rsidRPr="00043A16">
        <w:rPr>
          <w:rFonts w:ascii="Arial" w:hAnsi="Arial" w:cs="Arial"/>
          <w:b/>
          <w:i/>
          <w:sz w:val="18"/>
          <w:szCs w:val="18"/>
          <w:lang w:val="en-IE"/>
        </w:rPr>
        <w:t>Granny O’Grimm’s Sleeping Beauty</w:t>
      </w:r>
      <w:r w:rsidRPr="00043A16">
        <w:rPr>
          <w:rFonts w:ascii="Arial" w:hAnsi="Arial" w:cs="Arial"/>
          <w:sz w:val="18"/>
          <w:szCs w:val="18"/>
          <w:lang w:val="en-IE"/>
        </w:rPr>
        <w:t xml:space="preserve"> (2010). With over 20 years’ experience, Brown Bag Films® remains a creatively-owned and managed studio with headquarters in Dublin and operat</w:t>
      </w:r>
      <w:bookmarkStart w:id="0" w:name="_GoBack"/>
      <w:bookmarkEnd w:id="0"/>
      <w:r w:rsidRPr="00043A16">
        <w:rPr>
          <w:rFonts w:ascii="Arial" w:hAnsi="Arial" w:cs="Arial"/>
          <w:sz w:val="18"/>
          <w:szCs w:val="18"/>
          <w:lang w:val="en-IE"/>
        </w:rPr>
        <w:t xml:space="preserve">ions in Los Angeles.  For more information please visit </w:t>
      </w:r>
      <w:hyperlink r:id="rId14" w:history="1">
        <w:r w:rsidRPr="00043A16">
          <w:rPr>
            <w:rStyle w:val="Hyperlink"/>
            <w:rFonts w:ascii="Arial" w:hAnsi="Arial" w:cs="Arial"/>
            <w:sz w:val="18"/>
            <w:szCs w:val="18"/>
            <w:lang w:val="en-IE"/>
          </w:rPr>
          <w:t>www.brownbagfilms.com</w:t>
        </w:r>
      </w:hyperlink>
    </w:p>
    <w:p w:rsidR="00FF3171" w:rsidRPr="00043A16" w:rsidRDefault="00FF3171" w:rsidP="00043A16">
      <w:pPr>
        <w:spacing w:line="280" w:lineRule="atLeast"/>
        <w:rPr>
          <w:rFonts w:ascii="Arial" w:hAnsi="Arial" w:cs="Arial"/>
          <w:b/>
          <w:sz w:val="18"/>
          <w:szCs w:val="18"/>
        </w:rPr>
      </w:pPr>
    </w:p>
    <w:p w:rsidR="008E7C1C" w:rsidRPr="00043A16" w:rsidRDefault="008E7C1C" w:rsidP="00043A16">
      <w:pPr>
        <w:spacing w:line="280" w:lineRule="atLeast"/>
        <w:rPr>
          <w:rFonts w:ascii="Arial" w:hAnsi="Arial" w:cs="Arial"/>
          <w:b/>
          <w:sz w:val="18"/>
          <w:szCs w:val="18"/>
        </w:rPr>
      </w:pPr>
      <w:r w:rsidRPr="00043A16">
        <w:rPr>
          <w:rFonts w:ascii="Arial" w:hAnsi="Arial" w:cs="Arial"/>
          <w:b/>
          <w:sz w:val="18"/>
          <w:szCs w:val="18"/>
        </w:rPr>
        <w:t>About</w:t>
      </w:r>
      <w:r w:rsidR="00311B3A" w:rsidRPr="00043A16">
        <w:rPr>
          <w:rFonts w:ascii="Arial" w:hAnsi="Arial" w:cs="Arial"/>
          <w:b/>
          <w:sz w:val="18"/>
          <w:szCs w:val="18"/>
        </w:rPr>
        <w:t xml:space="preserve"> </w:t>
      </w:r>
      <w:r w:rsidRPr="00043A16">
        <w:rPr>
          <w:rFonts w:ascii="Arial" w:hAnsi="Arial" w:cs="Arial"/>
          <w:b/>
          <w:sz w:val="18"/>
          <w:szCs w:val="18"/>
        </w:rPr>
        <w:t>The Licensing Company</w:t>
      </w:r>
    </w:p>
    <w:p w:rsidR="008E7C1C" w:rsidRPr="00043A16" w:rsidRDefault="008E7C1C" w:rsidP="00043A16">
      <w:pPr>
        <w:spacing w:line="280" w:lineRule="atLeast"/>
        <w:rPr>
          <w:rFonts w:ascii="Arial" w:hAnsi="Arial" w:cs="Arial"/>
          <w:sz w:val="18"/>
          <w:szCs w:val="18"/>
        </w:rPr>
      </w:pPr>
      <w:r w:rsidRPr="00043A16">
        <w:rPr>
          <w:rFonts w:ascii="Arial" w:hAnsi="Arial" w:cs="Arial"/>
          <w:sz w:val="18"/>
          <w:szCs w:val="18"/>
        </w:rPr>
        <w:t xml:space="preserve">An independent </w:t>
      </w:r>
      <w:r w:rsidR="003073D9" w:rsidRPr="00043A16">
        <w:rPr>
          <w:rFonts w:ascii="Arial" w:hAnsi="Arial" w:cs="Arial"/>
          <w:sz w:val="18"/>
          <w:szCs w:val="18"/>
        </w:rPr>
        <w:t xml:space="preserve">global brand </w:t>
      </w:r>
      <w:r w:rsidRPr="00043A16">
        <w:rPr>
          <w:rFonts w:ascii="Arial" w:hAnsi="Arial" w:cs="Arial"/>
          <w:sz w:val="18"/>
          <w:szCs w:val="18"/>
        </w:rPr>
        <w:t>licensing agency formed in 1996 by Me</w:t>
      </w:r>
      <w:r w:rsidR="00185851" w:rsidRPr="00043A16">
        <w:rPr>
          <w:rFonts w:ascii="Arial" w:hAnsi="Arial" w:cs="Arial"/>
          <w:sz w:val="18"/>
          <w:szCs w:val="18"/>
        </w:rPr>
        <w:t xml:space="preserve">lvin Thomas and Angela </w:t>
      </w:r>
      <w:proofErr w:type="spellStart"/>
      <w:r w:rsidR="00185851" w:rsidRPr="00043A16">
        <w:rPr>
          <w:rFonts w:ascii="Arial" w:hAnsi="Arial" w:cs="Arial"/>
          <w:sz w:val="18"/>
          <w:szCs w:val="18"/>
        </w:rPr>
        <w:t>Farrugia</w:t>
      </w:r>
      <w:proofErr w:type="spellEnd"/>
      <w:r w:rsidR="00185851" w:rsidRPr="00043A16">
        <w:rPr>
          <w:rFonts w:ascii="Arial" w:hAnsi="Arial" w:cs="Arial"/>
          <w:sz w:val="18"/>
          <w:szCs w:val="18"/>
        </w:rPr>
        <w:t>.</w:t>
      </w:r>
      <w:r w:rsidRPr="00043A16">
        <w:rPr>
          <w:rFonts w:ascii="Arial" w:hAnsi="Arial" w:cs="Arial"/>
          <w:sz w:val="18"/>
          <w:szCs w:val="18"/>
        </w:rPr>
        <w:t xml:space="preserve"> The Licensing Company (TLC) represents some of the b</w:t>
      </w:r>
      <w:r w:rsidR="003073D9" w:rsidRPr="00043A16">
        <w:rPr>
          <w:rFonts w:ascii="Arial" w:hAnsi="Arial" w:cs="Arial"/>
          <w:sz w:val="18"/>
          <w:szCs w:val="18"/>
        </w:rPr>
        <w:t>iggest</w:t>
      </w:r>
      <w:r w:rsidRPr="00043A16">
        <w:rPr>
          <w:rFonts w:ascii="Arial" w:hAnsi="Arial" w:cs="Arial"/>
          <w:sz w:val="18"/>
          <w:szCs w:val="18"/>
        </w:rPr>
        <w:t xml:space="preserve"> brands in the world.  Strategic, capable and connected, TLC has a</w:t>
      </w:r>
      <w:r w:rsidR="00185851" w:rsidRPr="00043A16">
        <w:rPr>
          <w:rFonts w:ascii="Arial" w:hAnsi="Arial" w:cs="Arial"/>
          <w:sz w:val="18"/>
          <w:szCs w:val="18"/>
        </w:rPr>
        <w:t>n unparalleled</w:t>
      </w:r>
      <w:r w:rsidRPr="00043A16">
        <w:rPr>
          <w:rFonts w:ascii="Arial" w:hAnsi="Arial" w:cs="Arial"/>
          <w:sz w:val="18"/>
          <w:szCs w:val="18"/>
        </w:rPr>
        <w:t xml:space="preserve"> reputation </w:t>
      </w:r>
      <w:r w:rsidR="00185851" w:rsidRPr="00043A16">
        <w:rPr>
          <w:rFonts w:ascii="Arial" w:hAnsi="Arial" w:cs="Arial"/>
          <w:sz w:val="18"/>
          <w:szCs w:val="18"/>
        </w:rPr>
        <w:t>for</w:t>
      </w:r>
      <w:r w:rsidRPr="00043A16">
        <w:rPr>
          <w:rFonts w:ascii="Arial" w:hAnsi="Arial" w:cs="Arial"/>
          <w:sz w:val="18"/>
          <w:szCs w:val="18"/>
        </w:rPr>
        <w:t xml:space="preserve"> creating the most innovative, effective and successful brand extensions across a range of sectors including </w:t>
      </w:r>
      <w:r w:rsidR="00A54AA4" w:rsidRPr="00043A16">
        <w:rPr>
          <w:rFonts w:ascii="Arial" w:hAnsi="Arial" w:cs="Arial"/>
          <w:sz w:val="18"/>
          <w:szCs w:val="18"/>
        </w:rPr>
        <w:t>F</w:t>
      </w:r>
      <w:r w:rsidRPr="00043A16">
        <w:rPr>
          <w:rFonts w:ascii="Arial" w:hAnsi="Arial" w:cs="Arial"/>
          <w:sz w:val="18"/>
          <w:szCs w:val="18"/>
        </w:rPr>
        <w:t xml:space="preserve">ashion, </w:t>
      </w:r>
      <w:r w:rsidR="00A54AA4" w:rsidRPr="00043A16">
        <w:rPr>
          <w:rFonts w:ascii="Arial" w:hAnsi="Arial" w:cs="Arial"/>
          <w:sz w:val="18"/>
          <w:szCs w:val="18"/>
        </w:rPr>
        <w:t>A</w:t>
      </w:r>
      <w:r w:rsidRPr="00043A16">
        <w:rPr>
          <w:rFonts w:ascii="Arial" w:hAnsi="Arial" w:cs="Arial"/>
          <w:sz w:val="18"/>
          <w:szCs w:val="18"/>
        </w:rPr>
        <w:t xml:space="preserve">uto, </w:t>
      </w:r>
      <w:r w:rsidR="0000066A" w:rsidRPr="00043A16">
        <w:rPr>
          <w:rFonts w:ascii="Arial" w:hAnsi="Arial" w:cs="Arial"/>
          <w:sz w:val="18"/>
          <w:szCs w:val="18"/>
        </w:rPr>
        <w:t>Entertainment and</w:t>
      </w:r>
      <w:r w:rsidR="003073D9" w:rsidRPr="00043A16">
        <w:rPr>
          <w:rFonts w:ascii="Arial" w:hAnsi="Arial" w:cs="Arial"/>
          <w:sz w:val="18"/>
          <w:szCs w:val="18"/>
        </w:rPr>
        <w:t xml:space="preserve"> </w:t>
      </w:r>
      <w:r w:rsidRPr="00043A16">
        <w:rPr>
          <w:rFonts w:ascii="Arial" w:hAnsi="Arial" w:cs="Arial"/>
          <w:sz w:val="18"/>
          <w:szCs w:val="18"/>
        </w:rPr>
        <w:t xml:space="preserve">Food &amp; Beverage.  With offices in New York, </w:t>
      </w:r>
      <w:r w:rsidR="002574E7" w:rsidRPr="00043A16">
        <w:rPr>
          <w:rFonts w:ascii="Arial" w:hAnsi="Arial" w:cs="Arial"/>
          <w:sz w:val="18"/>
          <w:szCs w:val="18"/>
        </w:rPr>
        <w:t xml:space="preserve">Detroit, </w:t>
      </w:r>
      <w:r w:rsidRPr="00043A16">
        <w:rPr>
          <w:rFonts w:ascii="Arial" w:hAnsi="Arial" w:cs="Arial"/>
          <w:sz w:val="18"/>
          <w:szCs w:val="18"/>
        </w:rPr>
        <w:t>London, Paris, Munich, Shanghai,</w:t>
      </w:r>
      <w:r w:rsidR="00DA73FF" w:rsidRPr="00043A16">
        <w:rPr>
          <w:rFonts w:ascii="Arial" w:hAnsi="Arial" w:cs="Arial"/>
          <w:sz w:val="18"/>
          <w:szCs w:val="18"/>
        </w:rPr>
        <w:t xml:space="preserve"> Seoul</w:t>
      </w:r>
      <w:r w:rsidR="00185851" w:rsidRPr="00043A16">
        <w:rPr>
          <w:rFonts w:ascii="Arial" w:hAnsi="Arial" w:cs="Arial"/>
          <w:sz w:val="18"/>
          <w:szCs w:val="18"/>
        </w:rPr>
        <w:t xml:space="preserve"> and Tokyo, TLC boasts 40+ direct-to-r</w:t>
      </w:r>
      <w:r w:rsidR="0018190B" w:rsidRPr="00043A16">
        <w:rPr>
          <w:rFonts w:ascii="Arial" w:hAnsi="Arial" w:cs="Arial"/>
          <w:sz w:val="18"/>
          <w:szCs w:val="18"/>
        </w:rPr>
        <w:t xml:space="preserve">etail partners, </w:t>
      </w:r>
      <w:r w:rsidR="00185851" w:rsidRPr="00043A16">
        <w:rPr>
          <w:rFonts w:ascii="Arial" w:hAnsi="Arial" w:cs="Arial"/>
          <w:sz w:val="18"/>
          <w:szCs w:val="18"/>
        </w:rPr>
        <w:t>2,000</w:t>
      </w:r>
      <w:r w:rsidR="0018190B" w:rsidRPr="00043A16">
        <w:rPr>
          <w:rFonts w:ascii="Arial" w:hAnsi="Arial" w:cs="Arial"/>
          <w:sz w:val="18"/>
          <w:szCs w:val="18"/>
        </w:rPr>
        <w:t>+ i</w:t>
      </w:r>
      <w:r w:rsidRPr="00043A16">
        <w:rPr>
          <w:rFonts w:ascii="Arial" w:hAnsi="Arial" w:cs="Arial"/>
          <w:sz w:val="18"/>
          <w:szCs w:val="18"/>
        </w:rPr>
        <w:t>n</w:t>
      </w:r>
      <w:r w:rsidR="0018190B" w:rsidRPr="00043A16">
        <w:rPr>
          <w:rFonts w:ascii="Arial" w:hAnsi="Arial" w:cs="Arial"/>
          <w:sz w:val="18"/>
          <w:szCs w:val="18"/>
        </w:rPr>
        <w:t xml:space="preserve"> </w:t>
      </w:r>
      <w:r w:rsidRPr="00043A16">
        <w:rPr>
          <w:rFonts w:ascii="Arial" w:hAnsi="Arial" w:cs="Arial"/>
          <w:sz w:val="18"/>
          <w:szCs w:val="18"/>
        </w:rPr>
        <w:t xml:space="preserve">store concessions, 200+ </w:t>
      </w:r>
      <w:r w:rsidR="00185851" w:rsidRPr="00043A16">
        <w:rPr>
          <w:rFonts w:ascii="Arial" w:hAnsi="Arial" w:cs="Arial"/>
          <w:sz w:val="18"/>
          <w:szCs w:val="18"/>
        </w:rPr>
        <w:t>s</w:t>
      </w:r>
      <w:r w:rsidRPr="00043A16">
        <w:rPr>
          <w:rFonts w:ascii="Arial" w:hAnsi="Arial" w:cs="Arial"/>
          <w:sz w:val="18"/>
          <w:szCs w:val="18"/>
        </w:rPr>
        <w:t>tand alone branded stores, 25+ Industry awards and over $3.</w:t>
      </w:r>
      <w:r w:rsidR="006C602E" w:rsidRPr="00043A16">
        <w:rPr>
          <w:rFonts w:ascii="Arial" w:hAnsi="Arial" w:cs="Arial"/>
          <w:sz w:val="18"/>
          <w:szCs w:val="18"/>
        </w:rPr>
        <w:t>8</w:t>
      </w:r>
      <w:r w:rsidRPr="00043A16">
        <w:rPr>
          <w:rFonts w:ascii="Arial" w:hAnsi="Arial" w:cs="Arial"/>
          <w:sz w:val="18"/>
          <w:szCs w:val="18"/>
        </w:rPr>
        <w:t xml:space="preserve"> billion in retail sales in 201</w:t>
      </w:r>
      <w:r w:rsidR="006C602E" w:rsidRPr="00043A16">
        <w:rPr>
          <w:rFonts w:ascii="Arial" w:hAnsi="Arial" w:cs="Arial"/>
          <w:sz w:val="18"/>
          <w:szCs w:val="18"/>
        </w:rPr>
        <w:t>2</w:t>
      </w:r>
      <w:r w:rsidRPr="00043A16">
        <w:rPr>
          <w:rFonts w:ascii="Arial" w:hAnsi="Arial" w:cs="Arial"/>
          <w:sz w:val="18"/>
          <w:szCs w:val="18"/>
        </w:rPr>
        <w:t>.  TLC’s portfolio includes brands such as Jeep, Chrysler, Coca</w:t>
      </w:r>
      <w:r w:rsidR="008741B1" w:rsidRPr="00043A16">
        <w:rPr>
          <w:rFonts w:ascii="Arial" w:hAnsi="Arial" w:cs="Arial"/>
          <w:sz w:val="18"/>
          <w:szCs w:val="18"/>
        </w:rPr>
        <w:t>-</w:t>
      </w:r>
      <w:r w:rsidRPr="00043A16">
        <w:rPr>
          <w:rFonts w:ascii="Arial" w:hAnsi="Arial" w:cs="Arial"/>
          <w:sz w:val="18"/>
          <w:szCs w:val="18"/>
        </w:rPr>
        <w:t xml:space="preserve">Cola, Budweiser, Jelly Belly, </w:t>
      </w:r>
      <w:r w:rsidR="006C602E" w:rsidRPr="00043A16">
        <w:rPr>
          <w:rFonts w:ascii="Arial" w:hAnsi="Arial" w:cs="Arial"/>
          <w:sz w:val="18"/>
          <w:szCs w:val="18"/>
        </w:rPr>
        <w:t>Mercedes-Benz and</w:t>
      </w:r>
      <w:r w:rsidR="00F854BB" w:rsidRPr="00043A16">
        <w:rPr>
          <w:rFonts w:ascii="Arial" w:hAnsi="Arial" w:cs="Arial"/>
          <w:sz w:val="18"/>
          <w:szCs w:val="18"/>
        </w:rPr>
        <w:t xml:space="preserve"> </w:t>
      </w:r>
      <w:r w:rsidR="00DA73FF" w:rsidRPr="00043A16">
        <w:rPr>
          <w:rFonts w:ascii="Arial" w:hAnsi="Arial" w:cs="Arial"/>
          <w:sz w:val="18"/>
          <w:szCs w:val="18"/>
        </w:rPr>
        <w:t>Hershey’s.</w:t>
      </w:r>
    </w:p>
    <w:p w:rsidR="00DA73FF" w:rsidRPr="00043A16" w:rsidRDefault="00DA73FF" w:rsidP="00043A16">
      <w:pPr>
        <w:spacing w:line="280" w:lineRule="atLeast"/>
        <w:rPr>
          <w:rFonts w:ascii="Arial" w:hAnsi="Arial" w:cs="Arial"/>
          <w:sz w:val="18"/>
          <w:szCs w:val="18"/>
        </w:rPr>
      </w:pPr>
    </w:p>
    <w:p w:rsidR="00C17BF1" w:rsidRPr="00043A16" w:rsidRDefault="00C17BF1" w:rsidP="00043A16">
      <w:pPr>
        <w:spacing w:line="280" w:lineRule="atLeast"/>
        <w:rPr>
          <w:rFonts w:ascii="Arial" w:hAnsi="Arial" w:cs="Arial"/>
          <w:b/>
          <w:sz w:val="18"/>
          <w:szCs w:val="18"/>
        </w:rPr>
      </w:pPr>
      <w:r w:rsidRPr="00043A16">
        <w:rPr>
          <w:rFonts w:ascii="Arial" w:hAnsi="Arial" w:cs="Arial"/>
          <w:b/>
          <w:sz w:val="18"/>
          <w:szCs w:val="18"/>
        </w:rPr>
        <w:t xml:space="preserve">About </w:t>
      </w:r>
      <w:proofErr w:type="spellStart"/>
      <w:r w:rsidRPr="00043A16">
        <w:rPr>
          <w:rFonts w:ascii="Arial" w:hAnsi="Arial" w:cs="Arial"/>
          <w:b/>
          <w:sz w:val="18"/>
          <w:szCs w:val="18"/>
        </w:rPr>
        <w:t>Merchantwise</w:t>
      </w:r>
      <w:proofErr w:type="spellEnd"/>
    </w:p>
    <w:p w:rsidR="00C17BF1" w:rsidRPr="00043A16" w:rsidRDefault="00C17BF1" w:rsidP="00043A16">
      <w:pPr>
        <w:spacing w:line="280" w:lineRule="atLeast"/>
        <w:rPr>
          <w:rFonts w:ascii="Arial" w:hAnsi="Arial" w:cs="Arial"/>
          <w:sz w:val="18"/>
          <w:szCs w:val="18"/>
        </w:rPr>
      </w:pPr>
      <w:r w:rsidRPr="00043A16">
        <w:rPr>
          <w:rFonts w:ascii="Arial" w:hAnsi="Arial" w:cs="Arial"/>
          <w:sz w:val="18"/>
          <w:szCs w:val="18"/>
        </w:rPr>
        <w:t xml:space="preserve">Building and extending great brands </w:t>
      </w:r>
      <w:proofErr w:type="spellStart"/>
      <w:r w:rsidRPr="00043A16">
        <w:rPr>
          <w:rFonts w:ascii="Arial" w:hAnsi="Arial" w:cs="Arial"/>
          <w:sz w:val="18"/>
          <w:szCs w:val="18"/>
        </w:rPr>
        <w:t>Merchantwise</w:t>
      </w:r>
      <w:proofErr w:type="spellEnd"/>
      <w:r w:rsidRPr="00043A16">
        <w:rPr>
          <w:rFonts w:ascii="Arial" w:hAnsi="Arial" w:cs="Arial"/>
          <w:sz w:val="18"/>
          <w:szCs w:val="18"/>
        </w:rPr>
        <w:t xml:space="preserve"> is a leading brand licensing and creative marketing agency based in Melbourne Australia. </w:t>
      </w:r>
      <w:proofErr w:type="spellStart"/>
      <w:r w:rsidRPr="00043A16">
        <w:rPr>
          <w:rFonts w:ascii="Arial" w:hAnsi="Arial" w:cs="Arial"/>
          <w:sz w:val="18"/>
          <w:szCs w:val="18"/>
        </w:rPr>
        <w:t>Merchantwise</w:t>
      </w:r>
      <w:proofErr w:type="spellEnd"/>
      <w:r w:rsidRPr="00043A16">
        <w:rPr>
          <w:rFonts w:ascii="Arial" w:hAnsi="Arial" w:cs="Arial"/>
          <w:sz w:val="18"/>
          <w:szCs w:val="18"/>
        </w:rPr>
        <w:t xml:space="preserve"> combines insight-driven strategy with innovative and creative solutions to deliver tangible brand value for its clients. For over 15 years, </w:t>
      </w:r>
      <w:proofErr w:type="spellStart"/>
      <w:proofErr w:type="gramStart"/>
      <w:r w:rsidRPr="00043A16">
        <w:rPr>
          <w:rFonts w:ascii="Arial" w:hAnsi="Arial" w:cs="Arial"/>
          <w:sz w:val="18"/>
          <w:szCs w:val="18"/>
        </w:rPr>
        <w:t>Merchantwise</w:t>
      </w:r>
      <w:proofErr w:type="spellEnd"/>
      <w:proofErr w:type="gramEnd"/>
      <w:r w:rsidRPr="00043A16">
        <w:rPr>
          <w:rFonts w:ascii="Arial" w:hAnsi="Arial" w:cs="Arial"/>
          <w:sz w:val="18"/>
          <w:szCs w:val="18"/>
        </w:rPr>
        <w:t xml:space="preserve"> has supported many of the world’s best loved brands across a diversity of sectors including entertainment and attractions, sports and leisure, retail and consumer products.</w:t>
      </w:r>
    </w:p>
    <w:p w:rsidR="008A1D9B" w:rsidRPr="00043A16" w:rsidRDefault="00C17BF1" w:rsidP="00043A16">
      <w:pPr>
        <w:spacing w:line="280" w:lineRule="atLeast"/>
        <w:rPr>
          <w:rFonts w:ascii="Arial" w:hAnsi="Arial" w:cs="Arial"/>
          <w:sz w:val="18"/>
          <w:szCs w:val="18"/>
        </w:rPr>
      </w:pPr>
      <w:r w:rsidRPr="00043A16">
        <w:rPr>
          <w:rFonts w:ascii="Arial" w:hAnsi="Arial" w:cs="Arial"/>
          <w:sz w:val="18"/>
          <w:szCs w:val="18"/>
        </w:rPr>
        <w:t xml:space="preserve">Brands and properties represented in the Australasian region include: </w:t>
      </w:r>
      <w:proofErr w:type="spellStart"/>
      <w:r w:rsidRPr="00043A16">
        <w:rPr>
          <w:rFonts w:ascii="Arial" w:hAnsi="Arial" w:cs="Arial"/>
          <w:sz w:val="18"/>
          <w:szCs w:val="18"/>
        </w:rPr>
        <w:t>Blinky</w:t>
      </w:r>
      <w:proofErr w:type="spellEnd"/>
      <w:r w:rsidRPr="00043A16">
        <w:rPr>
          <w:rFonts w:ascii="Arial" w:hAnsi="Arial" w:cs="Arial"/>
          <w:sz w:val="18"/>
          <w:szCs w:val="18"/>
        </w:rPr>
        <w:t xml:space="preserve"> Bill, The Hive, </w:t>
      </w:r>
      <w:proofErr w:type="spellStart"/>
      <w:r w:rsidRPr="00043A16">
        <w:rPr>
          <w:rFonts w:ascii="Arial" w:hAnsi="Arial" w:cs="Arial"/>
          <w:sz w:val="18"/>
          <w:szCs w:val="18"/>
        </w:rPr>
        <w:t>Chuggington</w:t>
      </w:r>
      <w:proofErr w:type="spellEnd"/>
      <w:r w:rsidRPr="00043A16">
        <w:rPr>
          <w:rFonts w:ascii="Arial" w:hAnsi="Arial" w:cs="Arial"/>
          <w:sz w:val="18"/>
          <w:szCs w:val="18"/>
        </w:rPr>
        <w:t xml:space="preserve">, The </w:t>
      </w:r>
      <w:proofErr w:type="spellStart"/>
      <w:r w:rsidRPr="00043A16">
        <w:rPr>
          <w:rFonts w:ascii="Arial" w:hAnsi="Arial" w:cs="Arial"/>
          <w:sz w:val="18"/>
          <w:szCs w:val="18"/>
        </w:rPr>
        <w:t>Gruffalo</w:t>
      </w:r>
      <w:proofErr w:type="spellEnd"/>
      <w:r w:rsidRPr="00043A16">
        <w:rPr>
          <w:rFonts w:ascii="Arial" w:hAnsi="Arial" w:cs="Arial"/>
          <w:sz w:val="18"/>
          <w:szCs w:val="18"/>
        </w:rPr>
        <w:t xml:space="preserve">, Strawberry Shortcake, Sonic the Hedgehog, </w:t>
      </w:r>
      <w:proofErr w:type="spellStart"/>
      <w:r w:rsidRPr="00043A16">
        <w:rPr>
          <w:rFonts w:ascii="Arial" w:hAnsi="Arial" w:cs="Arial"/>
          <w:sz w:val="18"/>
          <w:szCs w:val="18"/>
        </w:rPr>
        <w:t>Asterix</w:t>
      </w:r>
      <w:proofErr w:type="spellEnd"/>
      <w:r w:rsidRPr="00043A16">
        <w:rPr>
          <w:rFonts w:ascii="Arial" w:hAnsi="Arial" w:cs="Arial"/>
          <w:sz w:val="18"/>
          <w:szCs w:val="18"/>
        </w:rPr>
        <w:t>, Jack Daniel's, M&amp;M's, The Beatles, Live Nation, Paramount Studios, Sony Pictures, King Features and Manchester United FC.</w:t>
      </w:r>
    </w:p>
    <w:p w:rsidR="00C17BF1" w:rsidRPr="00043A16" w:rsidRDefault="00C17BF1" w:rsidP="00043A16">
      <w:pPr>
        <w:spacing w:line="280" w:lineRule="atLeast"/>
        <w:rPr>
          <w:rFonts w:ascii="Arial" w:hAnsi="Arial" w:cs="Arial"/>
          <w:sz w:val="18"/>
          <w:szCs w:val="18"/>
        </w:rPr>
      </w:pPr>
    </w:p>
    <w:p w:rsidR="00C17BF1" w:rsidRPr="00043A16" w:rsidRDefault="00C17BF1" w:rsidP="00043A16">
      <w:pPr>
        <w:spacing w:line="280" w:lineRule="atLeast"/>
        <w:rPr>
          <w:rFonts w:ascii="Arial" w:eastAsia="Calibri" w:hAnsi="Arial" w:cs="Arial"/>
          <w:b/>
          <w:color w:val="000000"/>
          <w:sz w:val="18"/>
          <w:szCs w:val="18"/>
          <w:lang w:val="en-GB"/>
        </w:rPr>
      </w:pPr>
      <w:r w:rsidRPr="00043A16">
        <w:rPr>
          <w:rFonts w:ascii="Arial" w:eastAsia="Calibri" w:hAnsi="Arial" w:cs="Arial"/>
          <w:b/>
          <w:bCs/>
          <w:color w:val="000000"/>
          <w:sz w:val="18"/>
          <w:szCs w:val="18"/>
          <w:lang w:val="en-GB"/>
        </w:rPr>
        <w:t>About Egmont Publishing</w:t>
      </w:r>
    </w:p>
    <w:p w:rsidR="00C17BF1" w:rsidRPr="00043A16" w:rsidRDefault="00C17BF1" w:rsidP="00043A16">
      <w:pPr>
        <w:spacing w:line="280" w:lineRule="atLeast"/>
        <w:rPr>
          <w:rFonts w:ascii="Arial" w:eastAsia="Calibri" w:hAnsi="Arial" w:cs="Arial"/>
          <w:color w:val="000000"/>
          <w:sz w:val="18"/>
          <w:szCs w:val="18"/>
          <w:lang w:val="en-GB"/>
        </w:rPr>
      </w:pPr>
      <w:r w:rsidRPr="00043A16">
        <w:rPr>
          <w:rFonts w:ascii="Arial" w:eastAsia="Calibri" w:hAnsi="Arial" w:cs="Arial"/>
          <w:color w:val="000000"/>
          <w:sz w:val="18"/>
          <w:szCs w:val="18"/>
          <w:lang w:val="en-GB"/>
        </w:rPr>
        <w:t xml:space="preserve">Egmont is the UK’s top specialist children’s publisher selling almost 40 million magazines and books each year for babies to teens. The company is home to some of the world’s best loved authors, illustrators and characters such as Barbie, Thomas the Tank Engine Ben 10, Michael </w:t>
      </w:r>
      <w:proofErr w:type="spellStart"/>
      <w:r w:rsidRPr="00043A16">
        <w:rPr>
          <w:rFonts w:ascii="Arial" w:eastAsia="Calibri" w:hAnsi="Arial" w:cs="Arial"/>
          <w:color w:val="000000"/>
          <w:sz w:val="18"/>
          <w:szCs w:val="18"/>
          <w:lang w:val="en-GB"/>
        </w:rPr>
        <w:t>Morpurgo</w:t>
      </w:r>
      <w:proofErr w:type="spellEnd"/>
      <w:r w:rsidRPr="00043A16">
        <w:rPr>
          <w:rFonts w:ascii="Arial" w:eastAsia="Calibri" w:hAnsi="Arial" w:cs="Arial"/>
          <w:color w:val="000000"/>
          <w:sz w:val="18"/>
          <w:szCs w:val="18"/>
          <w:lang w:val="en-GB"/>
        </w:rPr>
        <w:t xml:space="preserve">, Andy Stanton, Michelle </w:t>
      </w:r>
      <w:proofErr w:type="spellStart"/>
      <w:r w:rsidRPr="00043A16">
        <w:rPr>
          <w:rFonts w:ascii="Arial" w:eastAsia="Calibri" w:hAnsi="Arial" w:cs="Arial"/>
          <w:color w:val="000000"/>
          <w:sz w:val="18"/>
          <w:szCs w:val="18"/>
          <w:lang w:val="en-GB"/>
        </w:rPr>
        <w:t>Magorian</w:t>
      </w:r>
      <w:proofErr w:type="spellEnd"/>
      <w:r w:rsidRPr="00043A16">
        <w:rPr>
          <w:rFonts w:ascii="Arial" w:eastAsia="Calibri" w:hAnsi="Arial" w:cs="Arial"/>
          <w:color w:val="000000"/>
          <w:sz w:val="18"/>
          <w:szCs w:val="18"/>
          <w:lang w:val="en-GB"/>
        </w:rPr>
        <w:t xml:space="preserve"> and Lemony Snicket plus Winnie-the-Pooh, Wallace &amp; </w:t>
      </w:r>
      <w:proofErr w:type="spellStart"/>
      <w:r w:rsidRPr="00043A16">
        <w:rPr>
          <w:rFonts w:ascii="Arial" w:eastAsia="Calibri" w:hAnsi="Arial" w:cs="Arial"/>
          <w:color w:val="000000"/>
          <w:sz w:val="18"/>
          <w:szCs w:val="18"/>
          <w:lang w:val="en-GB"/>
        </w:rPr>
        <w:t>Gromit</w:t>
      </w:r>
      <w:proofErr w:type="spellEnd"/>
      <w:r w:rsidRPr="00043A16">
        <w:rPr>
          <w:rFonts w:ascii="Arial" w:eastAsia="Calibri" w:hAnsi="Arial" w:cs="Arial"/>
          <w:color w:val="000000"/>
          <w:sz w:val="18"/>
          <w:szCs w:val="18"/>
          <w:lang w:val="en-GB"/>
        </w:rPr>
        <w:t xml:space="preserve">, </w:t>
      </w:r>
      <w:proofErr w:type="spellStart"/>
      <w:r w:rsidRPr="00043A16">
        <w:rPr>
          <w:rFonts w:ascii="Arial" w:eastAsia="Calibri" w:hAnsi="Arial" w:cs="Arial"/>
          <w:color w:val="000000"/>
          <w:sz w:val="18"/>
          <w:szCs w:val="18"/>
          <w:lang w:val="en-GB"/>
        </w:rPr>
        <w:t>Tintin</w:t>
      </w:r>
      <w:proofErr w:type="spellEnd"/>
      <w:r w:rsidRPr="00043A16">
        <w:rPr>
          <w:rFonts w:ascii="Arial" w:eastAsia="Calibri" w:hAnsi="Arial" w:cs="Arial"/>
          <w:color w:val="000000"/>
          <w:sz w:val="18"/>
          <w:szCs w:val="18"/>
          <w:lang w:val="en-GB"/>
        </w:rPr>
        <w:t xml:space="preserve"> and Mr Men</w:t>
      </w:r>
    </w:p>
    <w:p w:rsidR="00FF3171" w:rsidRPr="00043A16" w:rsidRDefault="00FF3171" w:rsidP="00043A16">
      <w:pPr>
        <w:spacing w:line="280" w:lineRule="atLeast"/>
        <w:rPr>
          <w:rFonts w:ascii="Arial" w:eastAsia="Calibri" w:hAnsi="Arial" w:cs="Arial"/>
          <w:color w:val="000000"/>
          <w:sz w:val="18"/>
          <w:szCs w:val="18"/>
          <w:lang w:val="en-GB"/>
        </w:rPr>
      </w:pPr>
    </w:p>
    <w:p w:rsidR="00C17BF1" w:rsidRPr="00043A16" w:rsidRDefault="00C17BF1" w:rsidP="00043A16">
      <w:pPr>
        <w:spacing w:line="280" w:lineRule="atLeast"/>
        <w:rPr>
          <w:rFonts w:ascii="Arial" w:eastAsia="Calibri" w:hAnsi="Arial" w:cs="Arial"/>
          <w:color w:val="000000"/>
          <w:sz w:val="18"/>
          <w:szCs w:val="18"/>
          <w:lang w:val="en-GB"/>
        </w:rPr>
      </w:pPr>
      <w:r w:rsidRPr="00043A16">
        <w:rPr>
          <w:rFonts w:ascii="Arial" w:eastAsia="Calibri" w:hAnsi="Arial" w:cs="Arial"/>
          <w:color w:val="000000"/>
          <w:sz w:val="18"/>
          <w:szCs w:val="18"/>
          <w:lang w:val="en-GB"/>
        </w:rPr>
        <w:t xml:space="preserve">Egmont UK is part of the Egmont Group which was founded in 1878. It is Scandinavia’s leading media group and Europe’s largest children’s publisher telling stories through books, magazines, film, TV, music, games and mobile in 30 countries throughout the world.  </w:t>
      </w:r>
    </w:p>
    <w:p w:rsidR="00C17BF1" w:rsidRPr="00043A16" w:rsidRDefault="002B3763" w:rsidP="00043A16">
      <w:pPr>
        <w:spacing w:line="280" w:lineRule="atLeast"/>
        <w:rPr>
          <w:rFonts w:ascii="Arial" w:eastAsia="Calibri" w:hAnsi="Arial" w:cs="Arial"/>
          <w:color w:val="000000"/>
          <w:sz w:val="18"/>
          <w:szCs w:val="18"/>
          <w:lang w:val="en-GB"/>
        </w:rPr>
      </w:pPr>
      <w:hyperlink r:id="rId15" w:history="1">
        <w:r w:rsidR="00C17BF1" w:rsidRPr="00043A16">
          <w:rPr>
            <w:rStyle w:val="Hyperlink"/>
            <w:rFonts w:ascii="Arial" w:eastAsia="Calibri" w:hAnsi="Arial" w:cs="Arial"/>
            <w:bCs/>
            <w:sz w:val="18"/>
            <w:szCs w:val="18"/>
            <w:lang w:val="en-GB"/>
          </w:rPr>
          <w:t>www.egmont.co.uk</w:t>
        </w:r>
      </w:hyperlink>
    </w:p>
    <w:p w:rsidR="008A1D9B" w:rsidRPr="00043A16" w:rsidRDefault="008A1D9B" w:rsidP="00043A16">
      <w:pPr>
        <w:spacing w:line="280" w:lineRule="atLeast"/>
        <w:rPr>
          <w:rFonts w:ascii="Arial" w:hAnsi="Arial" w:cs="Arial"/>
          <w:sz w:val="18"/>
          <w:szCs w:val="18"/>
        </w:rPr>
      </w:pPr>
    </w:p>
    <w:p w:rsidR="00C17BF1" w:rsidRPr="00043A16" w:rsidRDefault="00C17BF1" w:rsidP="00043A16">
      <w:pPr>
        <w:spacing w:line="280" w:lineRule="atLeast"/>
        <w:rPr>
          <w:rFonts w:ascii="Arial" w:hAnsi="Arial" w:cs="Arial"/>
          <w:b/>
          <w:sz w:val="18"/>
          <w:szCs w:val="18"/>
          <w:lang w:val="en-GB"/>
        </w:rPr>
      </w:pPr>
      <w:r w:rsidRPr="00043A16">
        <w:rPr>
          <w:rFonts w:ascii="Arial" w:hAnsi="Arial" w:cs="Arial"/>
          <w:b/>
          <w:bCs/>
          <w:sz w:val="18"/>
          <w:szCs w:val="18"/>
        </w:rPr>
        <w:t>About Mattel</w:t>
      </w:r>
    </w:p>
    <w:p w:rsidR="00C17BF1" w:rsidRPr="00043A16" w:rsidRDefault="00C17BF1" w:rsidP="00043A16">
      <w:pPr>
        <w:spacing w:line="280" w:lineRule="atLeast"/>
        <w:rPr>
          <w:rFonts w:ascii="Arial" w:hAnsi="Arial" w:cs="Arial"/>
          <w:sz w:val="18"/>
          <w:szCs w:val="18"/>
          <w:lang w:val="en-GB"/>
        </w:rPr>
      </w:pPr>
      <w:r w:rsidRPr="00043A16">
        <w:rPr>
          <w:rFonts w:ascii="Arial" w:hAnsi="Arial" w:cs="Arial"/>
          <w:sz w:val="18"/>
          <w:szCs w:val="18"/>
        </w:rPr>
        <w:t xml:space="preserve">The Mattel family of companies (Nasdaq: MAT) is the worldwide leader in the design, manufacture and marketing of toys and family products. Mattel’s portfolio of best-selling brands includes Barbie®, the most popular fashion doll ever produced, Hot Wheels®, Monster High®, American Girl®, Thomas &amp; Friends® and Fisher-Price® brands, including Little People® and Power Wheels®, MEGA® Brands, including MEGA BLOKS® and </w:t>
      </w:r>
      <w:proofErr w:type="spellStart"/>
      <w:r w:rsidRPr="00043A16">
        <w:rPr>
          <w:rFonts w:ascii="Arial" w:hAnsi="Arial" w:cs="Arial"/>
          <w:sz w:val="18"/>
          <w:szCs w:val="18"/>
        </w:rPr>
        <w:t>RoseArt</w:t>
      </w:r>
      <w:proofErr w:type="spellEnd"/>
      <w:r w:rsidRPr="00043A16">
        <w:rPr>
          <w:rFonts w:ascii="Arial" w:hAnsi="Arial" w:cs="Arial"/>
          <w:sz w:val="18"/>
          <w:szCs w:val="18"/>
        </w:rPr>
        <w:t xml:space="preserve">®, as well as a wide array of entertainment-inspired toy lines. In 2013, Mattel was named one of the "World's Most Ethical Companies" by </w:t>
      </w:r>
      <w:proofErr w:type="spellStart"/>
      <w:r w:rsidRPr="00043A16">
        <w:rPr>
          <w:rFonts w:ascii="Arial" w:hAnsi="Arial" w:cs="Arial"/>
          <w:sz w:val="18"/>
          <w:szCs w:val="18"/>
        </w:rPr>
        <w:t>Ethisphere</w:t>
      </w:r>
      <w:proofErr w:type="spellEnd"/>
      <w:r w:rsidRPr="00043A16">
        <w:rPr>
          <w:rFonts w:ascii="Arial" w:hAnsi="Arial" w:cs="Arial"/>
          <w:sz w:val="18"/>
          <w:szCs w:val="18"/>
        </w:rPr>
        <w:t xml:space="preserve"> Magazine and in 2014 ranked No. 5 on Corporate Responsibility Magazine's "100 Best Corporate Citizens" list. With worldwide headquarters in El Segundo, Calif., Mattel’s companies employ nearly 30,000 people in 40 countries and territories and sell products in more than 150 nations. At Mattel, we are </w:t>
      </w:r>
      <w:proofErr w:type="gramStart"/>
      <w:r w:rsidRPr="00043A16">
        <w:rPr>
          <w:rFonts w:ascii="Arial" w:hAnsi="Arial" w:cs="Arial"/>
          <w:sz w:val="18"/>
          <w:szCs w:val="18"/>
        </w:rPr>
        <w:t>Creating</w:t>
      </w:r>
      <w:proofErr w:type="gramEnd"/>
      <w:r w:rsidRPr="00043A16">
        <w:rPr>
          <w:rFonts w:ascii="Arial" w:hAnsi="Arial" w:cs="Arial"/>
          <w:sz w:val="18"/>
          <w:szCs w:val="18"/>
        </w:rPr>
        <w:t xml:space="preserve"> the Future of Play. Visit us at </w:t>
      </w:r>
      <w:hyperlink r:id="rId16" w:history="1">
        <w:r w:rsidRPr="00043A16">
          <w:rPr>
            <w:rStyle w:val="Hyperlink"/>
            <w:rFonts w:ascii="Arial" w:hAnsi="Arial" w:cs="Arial"/>
            <w:sz w:val="18"/>
            <w:szCs w:val="18"/>
          </w:rPr>
          <w:t>www.mattel.com</w:t>
        </w:r>
      </w:hyperlink>
      <w:r w:rsidRPr="00043A16">
        <w:rPr>
          <w:rFonts w:ascii="Arial" w:hAnsi="Arial" w:cs="Arial"/>
          <w:sz w:val="18"/>
          <w:szCs w:val="18"/>
        </w:rPr>
        <w:t>, </w:t>
      </w:r>
      <w:hyperlink r:id="rId17" w:history="1">
        <w:r w:rsidRPr="00043A16">
          <w:rPr>
            <w:rStyle w:val="Hyperlink"/>
            <w:rFonts w:ascii="Arial" w:hAnsi="Arial" w:cs="Arial"/>
            <w:sz w:val="18"/>
            <w:szCs w:val="18"/>
          </w:rPr>
          <w:t>www.facebook.com/mattel</w:t>
        </w:r>
      </w:hyperlink>
      <w:r w:rsidRPr="00043A16">
        <w:rPr>
          <w:rFonts w:ascii="Arial" w:hAnsi="Arial" w:cs="Arial"/>
          <w:sz w:val="18"/>
          <w:szCs w:val="18"/>
        </w:rPr>
        <w:t> or </w:t>
      </w:r>
      <w:hyperlink r:id="rId18" w:history="1">
        <w:r w:rsidRPr="00043A16">
          <w:rPr>
            <w:rStyle w:val="Hyperlink"/>
            <w:rFonts w:ascii="Arial" w:hAnsi="Arial" w:cs="Arial"/>
            <w:sz w:val="18"/>
            <w:szCs w:val="18"/>
          </w:rPr>
          <w:t>www.twitter.com/mattel</w:t>
        </w:r>
      </w:hyperlink>
      <w:r w:rsidRPr="00043A16">
        <w:rPr>
          <w:rFonts w:ascii="Arial" w:hAnsi="Arial" w:cs="Arial"/>
          <w:sz w:val="18"/>
          <w:szCs w:val="18"/>
        </w:rPr>
        <w:t>.</w:t>
      </w:r>
    </w:p>
    <w:p w:rsidR="00C17BF1" w:rsidRPr="00C17BF1" w:rsidRDefault="00C17BF1" w:rsidP="00C17BF1">
      <w:pPr>
        <w:spacing w:line="280" w:lineRule="atLeast"/>
        <w:jc w:val="both"/>
        <w:rPr>
          <w:rFonts w:ascii="Arial" w:hAnsi="Arial" w:cs="Arial"/>
          <w:sz w:val="18"/>
          <w:szCs w:val="20"/>
          <w:lang w:val="en-GB"/>
        </w:rPr>
      </w:pPr>
      <w:r w:rsidRPr="00C17BF1">
        <w:rPr>
          <w:rFonts w:ascii="Arial" w:hAnsi="Arial" w:cs="Arial"/>
          <w:sz w:val="18"/>
          <w:szCs w:val="20"/>
          <w:lang w:val="en-GB"/>
        </w:rPr>
        <w:t> </w:t>
      </w:r>
    </w:p>
    <w:p w:rsidR="00F230D2" w:rsidRPr="00F205E8" w:rsidRDefault="00F230D2" w:rsidP="00F205E8">
      <w:pPr>
        <w:spacing w:line="280" w:lineRule="atLeast"/>
        <w:jc w:val="both"/>
        <w:rPr>
          <w:rFonts w:ascii="Arial" w:hAnsi="Arial" w:cs="Arial"/>
          <w:sz w:val="20"/>
          <w:szCs w:val="20"/>
        </w:rPr>
      </w:pPr>
    </w:p>
    <w:p w:rsidR="00DA73FF" w:rsidRPr="00F205E8" w:rsidRDefault="00DA73FF" w:rsidP="00F205E8">
      <w:pPr>
        <w:spacing w:line="280" w:lineRule="atLeast"/>
        <w:jc w:val="both"/>
        <w:rPr>
          <w:rFonts w:ascii="Arial" w:hAnsi="Arial" w:cs="Arial"/>
          <w:sz w:val="20"/>
          <w:szCs w:val="20"/>
        </w:rPr>
      </w:pPr>
    </w:p>
    <w:sectPr w:rsidR="00DA73FF" w:rsidRPr="00F205E8" w:rsidSect="00FF3171">
      <w:pgSz w:w="11900" w:h="16840"/>
      <w:pgMar w:top="1560" w:right="1080" w:bottom="709" w:left="108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763" w:rsidRDefault="002B3763" w:rsidP="00F230D2">
      <w:r>
        <w:separator/>
      </w:r>
    </w:p>
  </w:endnote>
  <w:endnote w:type="continuationSeparator" w:id="0">
    <w:p w:rsidR="002B3763" w:rsidRDefault="002B3763" w:rsidP="00F23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763" w:rsidRDefault="002B3763" w:rsidP="00F230D2">
      <w:r>
        <w:separator/>
      </w:r>
    </w:p>
  </w:footnote>
  <w:footnote w:type="continuationSeparator" w:id="0">
    <w:p w:rsidR="002B3763" w:rsidRDefault="002B3763" w:rsidP="00F230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87B"/>
    <w:rsid w:val="0000066A"/>
    <w:rsid w:val="000016E4"/>
    <w:rsid w:val="000066DC"/>
    <w:rsid w:val="00021A53"/>
    <w:rsid w:val="000344AE"/>
    <w:rsid w:val="000374B9"/>
    <w:rsid w:val="000378DF"/>
    <w:rsid w:val="00037C64"/>
    <w:rsid w:val="0004059F"/>
    <w:rsid w:val="00043A16"/>
    <w:rsid w:val="00071C56"/>
    <w:rsid w:val="00074BD0"/>
    <w:rsid w:val="000856D6"/>
    <w:rsid w:val="0009272D"/>
    <w:rsid w:val="000A389C"/>
    <w:rsid w:val="000E6DAB"/>
    <w:rsid w:val="00123668"/>
    <w:rsid w:val="00144329"/>
    <w:rsid w:val="0018190B"/>
    <w:rsid w:val="00185851"/>
    <w:rsid w:val="00190FCF"/>
    <w:rsid w:val="001F5723"/>
    <w:rsid w:val="0021048F"/>
    <w:rsid w:val="00220664"/>
    <w:rsid w:val="002574E7"/>
    <w:rsid w:val="002578FE"/>
    <w:rsid w:val="00265917"/>
    <w:rsid w:val="0027027C"/>
    <w:rsid w:val="00272630"/>
    <w:rsid w:val="002759C2"/>
    <w:rsid w:val="00284275"/>
    <w:rsid w:val="00291858"/>
    <w:rsid w:val="002936C8"/>
    <w:rsid w:val="0029720E"/>
    <w:rsid w:val="002B3763"/>
    <w:rsid w:val="002B75BB"/>
    <w:rsid w:val="002C1EBD"/>
    <w:rsid w:val="002D140B"/>
    <w:rsid w:val="002D5A68"/>
    <w:rsid w:val="002E05B4"/>
    <w:rsid w:val="002E2106"/>
    <w:rsid w:val="0030185E"/>
    <w:rsid w:val="00305109"/>
    <w:rsid w:val="0030652E"/>
    <w:rsid w:val="003073D9"/>
    <w:rsid w:val="00311B3A"/>
    <w:rsid w:val="00332340"/>
    <w:rsid w:val="003342B2"/>
    <w:rsid w:val="00342FB5"/>
    <w:rsid w:val="00345AC7"/>
    <w:rsid w:val="0035205C"/>
    <w:rsid w:val="00353CBD"/>
    <w:rsid w:val="003A7C7B"/>
    <w:rsid w:val="00436F37"/>
    <w:rsid w:val="00470257"/>
    <w:rsid w:val="00472A35"/>
    <w:rsid w:val="004774A8"/>
    <w:rsid w:val="004E065C"/>
    <w:rsid w:val="00526146"/>
    <w:rsid w:val="00552F5A"/>
    <w:rsid w:val="00555F1E"/>
    <w:rsid w:val="005751AE"/>
    <w:rsid w:val="005B67EA"/>
    <w:rsid w:val="005B717D"/>
    <w:rsid w:val="005E2D64"/>
    <w:rsid w:val="005E375A"/>
    <w:rsid w:val="0060220F"/>
    <w:rsid w:val="006055C8"/>
    <w:rsid w:val="00627058"/>
    <w:rsid w:val="00633D0B"/>
    <w:rsid w:val="0065555F"/>
    <w:rsid w:val="00664122"/>
    <w:rsid w:val="006B4DE6"/>
    <w:rsid w:val="006C602E"/>
    <w:rsid w:val="007034F9"/>
    <w:rsid w:val="00731BFD"/>
    <w:rsid w:val="00760ED6"/>
    <w:rsid w:val="0077176F"/>
    <w:rsid w:val="00776EB1"/>
    <w:rsid w:val="007A6BD5"/>
    <w:rsid w:val="00811239"/>
    <w:rsid w:val="00836C3C"/>
    <w:rsid w:val="008628F7"/>
    <w:rsid w:val="0086587B"/>
    <w:rsid w:val="008741B1"/>
    <w:rsid w:val="00876A32"/>
    <w:rsid w:val="00893DF8"/>
    <w:rsid w:val="008A1D9B"/>
    <w:rsid w:val="008A3B67"/>
    <w:rsid w:val="008C4E8E"/>
    <w:rsid w:val="008E04B2"/>
    <w:rsid w:val="008E7C1C"/>
    <w:rsid w:val="00913F9B"/>
    <w:rsid w:val="00935033"/>
    <w:rsid w:val="00992F5F"/>
    <w:rsid w:val="009D0B7C"/>
    <w:rsid w:val="009D628E"/>
    <w:rsid w:val="00A0393E"/>
    <w:rsid w:val="00A200F5"/>
    <w:rsid w:val="00A21D64"/>
    <w:rsid w:val="00A2414A"/>
    <w:rsid w:val="00A33946"/>
    <w:rsid w:val="00A42334"/>
    <w:rsid w:val="00A54AA4"/>
    <w:rsid w:val="00A62406"/>
    <w:rsid w:val="00A87CEB"/>
    <w:rsid w:val="00A959F5"/>
    <w:rsid w:val="00AA329E"/>
    <w:rsid w:val="00AC44FD"/>
    <w:rsid w:val="00AC52F7"/>
    <w:rsid w:val="00AD46D9"/>
    <w:rsid w:val="00AF3FFF"/>
    <w:rsid w:val="00AF6661"/>
    <w:rsid w:val="00B1321C"/>
    <w:rsid w:val="00B22591"/>
    <w:rsid w:val="00B373DC"/>
    <w:rsid w:val="00B415CC"/>
    <w:rsid w:val="00B43FFB"/>
    <w:rsid w:val="00B835D8"/>
    <w:rsid w:val="00B90448"/>
    <w:rsid w:val="00B95D1E"/>
    <w:rsid w:val="00BA186F"/>
    <w:rsid w:val="00BA5EB6"/>
    <w:rsid w:val="00BA7D27"/>
    <w:rsid w:val="00BF1A93"/>
    <w:rsid w:val="00C03574"/>
    <w:rsid w:val="00C146B7"/>
    <w:rsid w:val="00C17BF1"/>
    <w:rsid w:val="00C252B9"/>
    <w:rsid w:val="00C454EA"/>
    <w:rsid w:val="00C579A7"/>
    <w:rsid w:val="00C7509C"/>
    <w:rsid w:val="00C77445"/>
    <w:rsid w:val="00CA2E8B"/>
    <w:rsid w:val="00CC2F79"/>
    <w:rsid w:val="00CD11A6"/>
    <w:rsid w:val="00CD6F6F"/>
    <w:rsid w:val="00D11273"/>
    <w:rsid w:val="00D26EBD"/>
    <w:rsid w:val="00D3722F"/>
    <w:rsid w:val="00D63516"/>
    <w:rsid w:val="00D63F3B"/>
    <w:rsid w:val="00D87FD4"/>
    <w:rsid w:val="00DA73FF"/>
    <w:rsid w:val="00DB3CBE"/>
    <w:rsid w:val="00DE05F0"/>
    <w:rsid w:val="00DE3768"/>
    <w:rsid w:val="00DF4A25"/>
    <w:rsid w:val="00E206B4"/>
    <w:rsid w:val="00E24B0B"/>
    <w:rsid w:val="00E6342E"/>
    <w:rsid w:val="00EA18F0"/>
    <w:rsid w:val="00EA1A9D"/>
    <w:rsid w:val="00EA3146"/>
    <w:rsid w:val="00EB735E"/>
    <w:rsid w:val="00EC0F45"/>
    <w:rsid w:val="00EF2014"/>
    <w:rsid w:val="00F1283D"/>
    <w:rsid w:val="00F13853"/>
    <w:rsid w:val="00F1747C"/>
    <w:rsid w:val="00F205E8"/>
    <w:rsid w:val="00F230D2"/>
    <w:rsid w:val="00F31390"/>
    <w:rsid w:val="00F55DCE"/>
    <w:rsid w:val="00F763B6"/>
    <w:rsid w:val="00F81ACC"/>
    <w:rsid w:val="00F854BB"/>
    <w:rsid w:val="00F867DB"/>
    <w:rsid w:val="00F86BC3"/>
    <w:rsid w:val="00FD183A"/>
    <w:rsid w:val="00FD5369"/>
    <w:rsid w:val="00FF3171"/>
    <w:rsid w:val="00FF372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87B"/>
    <w:rPr>
      <w:rFonts w:ascii="Lucida Grande" w:hAnsi="Lucida Grande"/>
      <w:sz w:val="18"/>
      <w:szCs w:val="18"/>
    </w:rPr>
  </w:style>
  <w:style w:type="character" w:customStyle="1" w:styleId="BalloonTextChar">
    <w:name w:val="Balloon Text Char"/>
    <w:basedOn w:val="DefaultParagraphFont"/>
    <w:link w:val="BalloonText"/>
    <w:uiPriority w:val="99"/>
    <w:semiHidden/>
    <w:rsid w:val="0086587B"/>
    <w:rPr>
      <w:rFonts w:ascii="Lucida Grande" w:hAnsi="Lucida Grande"/>
      <w:sz w:val="18"/>
      <w:szCs w:val="18"/>
    </w:rPr>
  </w:style>
  <w:style w:type="character" w:styleId="Hyperlink">
    <w:name w:val="Hyperlink"/>
    <w:basedOn w:val="DefaultParagraphFont"/>
    <w:uiPriority w:val="99"/>
    <w:rsid w:val="001F5723"/>
    <w:rPr>
      <w:color w:val="0000FF"/>
      <w:u w:val="single"/>
    </w:rPr>
  </w:style>
  <w:style w:type="character" w:styleId="FollowedHyperlink">
    <w:name w:val="FollowedHyperlink"/>
    <w:basedOn w:val="DefaultParagraphFont"/>
    <w:uiPriority w:val="99"/>
    <w:semiHidden/>
    <w:unhideWhenUsed/>
    <w:rsid w:val="001F5723"/>
    <w:rPr>
      <w:color w:val="800080" w:themeColor="followedHyperlink"/>
      <w:u w:val="single"/>
    </w:rPr>
  </w:style>
  <w:style w:type="paragraph" w:styleId="PlainText">
    <w:name w:val="Plain Text"/>
    <w:basedOn w:val="Normal"/>
    <w:link w:val="PlainTextChar"/>
    <w:uiPriority w:val="99"/>
    <w:unhideWhenUsed/>
    <w:rsid w:val="00EA1A9D"/>
    <w:rPr>
      <w:rFonts w:ascii="Calibri" w:eastAsia="Calibri" w:hAnsi="Calibri" w:cs="Times New Roman"/>
      <w:sz w:val="22"/>
      <w:szCs w:val="22"/>
      <w:lang w:val="x-none"/>
    </w:rPr>
  </w:style>
  <w:style w:type="character" w:customStyle="1" w:styleId="PlainTextChar">
    <w:name w:val="Plain Text Char"/>
    <w:basedOn w:val="DefaultParagraphFont"/>
    <w:link w:val="PlainText"/>
    <w:uiPriority w:val="99"/>
    <w:rsid w:val="00EA1A9D"/>
    <w:rPr>
      <w:rFonts w:ascii="Calibri" w:eastAsia="Calibri" w:hAnsi="Calibri" w:cs="Times New Roman"/>
      <w:sz w:val="22"/>
      <w:szCs w:val="22"/>
      <w:lang w:val="x-none"/>
    </w:rPr>
  </w:style>
  <w:style w:type="character" w:customStyle="1" w:styleId="skypepnhrightspan">
    <w:name w:val="skype_pnh_right_span"/>
    <w:rsid w:val="00EA1A9D"/>
  </w:style>
  <w:style w:type="paragraph" w:styleId="ListParagraph">
    <w:name w:val="List Paragraph"/>
    <w:basedOn w:val="Normal"/>
    <w:uiPriority w:val="34"/>
    <w:qFormat/>
    <w:rsid w:val="00B43FFB"/>
    <w:pPr>
      <w:ind w:left="720"/>
    </w:pPr>
    <w:rPr>
      <w:rFonts w:ascii="Times New Roman" w:eastAsiaTheme="minorHAnsi" w:hAnsi="Times New Roman" w:cs="Times New Roman"/>
    </w:rPr>
  </w:style>
  <w:style w:type="paragraph" w:styleId="NoSpacing">
    <w:name w:val="No Spacing"/>
    <w:uiPriority w:val="1"/>
    <w:qFormat/>
    <w:rsid w:val="00B43FFB"/>
    <w:rPr>
      <w:rFonts w:eastAsiaTheme="minorHAnsi"/>
      <w:sz w:val="22"/>
      <w:szCs w:val="22"/>
    </w:rPr>
  </w:style>
  <w:style w:type="paragraph" w:styleId="Header">
    <w:name w:val="header"/>
    <w:basedOn w:val="Normal"/>
    <w:link w:val="HeaderChar"/>
    <w:uiPriority w:val="99"/>
    <w:unhideWhenUsed/>
    <w:rsid w:val="00F230D2"/>
    <w:pPr>
      <w:tabs>
        <w:tab w:val="center" w:pos="4320"/>
        <w:tab w:val="right" w:pos="8640"/>
      </w:tabs>
    </w:pPr>
  </w:style>
  <w:style w:type="character" w:customStyle="1" w:styleId="HeaderChar">
    <w:name w:val="Header Char"/>
    <w:basedOn w:val="DefaultParagraphFont"/>
    <w:link w:val="Header"/>
    <w:uiPriority w:val="99"/>
    <w:rsid w:val="00F230D2"/>
  </w:style>
  <w:style w:type="paragraph" w:styleId="Footer">
    <w:name w:val="footer"/>
    <w:basedOn w:val="Normal"/>
    <w:link w:val="FooterChar"/>
    <w:uiPriority w:val="99"/>
    <w:unhideWhenUsed/>
    <w:rsid w:val="00F230D2"/>
    <w:pPr>
      <w:tabs>
        <w:tab w:val="center" w:pos="4320"/>
        <w:tab w:val="right" w:pos="8640"/>
      </w:tabs>
    </w:pPr>
  </w:style>
  <w:style w:type="character" w:customStyle="1" w:styleId="FooterChar">
    <w:name w:val="Footer Char"/>
    <w:basedOn w:val="DefaultParagraphFont"/>
    <w:link w:val="Footer"/>
    <w:uiPriority w:val="99"/>
    <w:rsid w:val="00F230D2"/>
  </w:style>
  <w:style w:type="character" w:styleId="CommentReference">
    <w:name w:val="annotation reference"/>
    <w:basedOn w:val="DefaultParagraphFont"/>
    <w:uiPriority w:val="99"/>
    <w:semiHidden/>
    <w:unhideWhenUsed/>
    <w:rsid w:val="000374B9"/>
    <w:rPr>
      <w:sz w:val="16"/>
      <w:szCs w:val="16"/>
    </w:rPr>
  </w:style>
  <w:style w:type="paragraph" w:styleId="CommentText">
    <w:name w:val="annotation text"/>
    <w:basedOn w:val="Normal"/>
    <w:link w:val="CommentTextChar"/>
    <w:uiPriority w:val="99"/>
    <w:semiHidden/>
    <w:unhideWhenUsed/>
    <w:rsid w:val="000374B9"/>
    <w:rPr>
      <w:sz w:val="20"/>
      <w:szCs w:val="20"/>
    </w:rPr>
  </w:style>
  <w:style w:type="character" w:customStyle="1" w:styleId="CommentTextChar">
    <w:name w:val="Comment Text Char"/>
    <w:basedOn w:val="DefaultParagraphFont"/>
    <w:link w:val="CommentText"/>
    <w:uiPriority w:val="99"/>
    <w:semiHidden/>
    <w:rsid w:val="000374B9"/>
    <w:rPr>
      <w:sz w:val="20"/>
      <w:szCs w:val="20"/>
    </w:rPr>
  </w:style>
  <w:style w:type="paragraph" w:styleId="CommentSubject">
    <w:name w:val="annotation subject"/>
    <w:basedOn w:val="CommentText"/>
    <w:next w:val="CommentText"/>
    <w:link w:val="CommentSubjectChar"/>
    <w:uiPriority w:val="99"/>
    <w:semiHidden/>
    <w:unhideWhenUsed/>
    <w:rsid w:val="000374B9"/>
    <w:rPr>
      <w:b/>
      <w:bCs/>
    </w:rPr>
  </w:style>
  <w:style w:type="character" w:customStyle="1" w:styleId="CommentSubjectChar">
    <w:name w:val="Comment Subject Char"/>
    <w:basedOn w:val="CommentTextChar"/>
    <w:link w:val="CommentSubject"/>
    <w:uiPriority w:val="99"/>
    <w:semiHidden/>
    <w:rsid w:val="000374B9"/>
    <w:rPr>
      <w:b/>
      <w:bCs/>
      <w:sz w:val="20"/>
      <w:szCs w:val="20"/>
    </w:rPr>
  </w:style>
  <w:style w:type="paragraph" w:customStyle="1" w:styleId="noparagraphstyle">
    <w:name w:val="noparagraphstyle"/>
    <w:basedOn w:val="Normal"/>
    <w:uiPriority w:val="99"/>
    <w:rsid w:val="00EF2014"/>
    <w:pPr>
      <w:spacing w:before="100" w:beforeAutospacing="1" w:after="100" w:afterAutospacing="1"/>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87B"/>
    <w:rPr>
      <w:rFonts w:ascii="Lucida Grande" w:hAnsi="Lucida Grande"/>
      <w:sz w:val="18"/>
      <w:szCs w:val="18"/>
    </w:rPr>
  </w:style>
  <w:style w:type="character" w:customStyle="1" w:styleId="BalloonTextChar">
    <w:name w:val="Balloon Text Char"/>
    <w:basedOn w:val="DefaultParagraphFont"/>
    <w:link w:val="BalloonText"/>
    <w:uiPriority w:val="99"/>
    <w:semiHidden/>
    <w:rsid w:val="0086587B"/>
    <w:rPr>
      <w:rFonts w:ascii="Lucida Grande" w:hAnsi="Lucida Grande"/>
      <w:sz w:val="18"/>
      <w:szCs w:val="18"/>
    </w:rPr>
  </w:style>
  <w:style w:type="character" w:styleId="Hyperlink">
    <w:name w:val="Hyperlink"/>
    <w:basedOn w:val="DefaultParagraphFont"/>
    <w:uiPriority w:val="99"/>
    <w:rsid w:val="001F5723"/>
    <w:rPr>
      <w:color w:val="0000FF"/>
      <w:u w:val="single"/>
    </w:rPr>
  </w:style>
  <w:style w:type="character" w:styleId="FollowedHyperlink">
    <w:name w:val="FollowedHyperlink"/>
    <w:basedOn w:val="DefaultParagraphFont"/>
    <w:uiPriority w:val="99"/>
    <w:semiHidden/>
    <w:unhideWhenUsed/>
    <w:rsid w:val="001F5723"/>
    <w:rPr>
      <w:color w:val="800080" w:themeColor="followedHyperlink"/>
      <w:u w:val="single"/>
    </w:rPr>
  </w:style>
  <w:style w:type="paragraph" w:styleId="PlainText">
    <w:name w:val="Plain Text"/>
    <w:basedOn w:val="Normal"/>
    <w:link w:val="PlainTextChar"/>
    <w:uiPriority w:val="99"/>
    <w:unhideWhenUsed/>
    <w:rsid w:val="00EA1A9D"/>
    <w:rPr>
      <w:rFonts w:ascii="Calibri" w:eastAsia="Calibri" w:hAnsi="Calibri" w:cs="Times New Roman"/>
      <w:sz w:val="22"/>
      <w:szCs w:val="22"/>
      <w:lang w:val="x-none"/>
    </w:rPr>
  </w:style>
  <w:style w:type="character" w:customStyle="1" w:styleId="PlainTextChar">
    <w:name w:val="Plain Text Char"/>
    <w:basedOn w:val="DefaultParagraphFont"/>
    <w:link w:val="PlainText"/>
    <w:uiPriority w:val="99"/>
    <w:rsid w:val="00EA1A9D"/>
    <w:rPr>
      <w:rFonts w:ascii="Calibri" w:eastAsia="Calibri" w:hAnsi="Calibri" w:cs="Times New Roman"/>
      <w:sz w:val="22"/>
      <w:szCs w:val="22"/>
      <w:lang w:val="x-none"/>
    </w:rPr>
  </w:style>
  <w:style w:type="character" w:customStyle="1" w:styleId="skypepnhrightspan">
    <w:name w:val="skype_pnh_right_span"/>
    <w:rsid w:val="00EA1A9D"/>
  </w:style>
  <w:style w:type="paragraph" w:styleId="ListParagraph">
    <w:name w:val="List Paragraph"/>
    <w:basedOn w:val="Normal"/>
    <w:uiPriority w:val="34"/>
    <w:qFormat/>
    <w:rsid w:val="00B43FFB"/>
    <w:pPr>
      <w:ind w:left="720"/>
    </w:pPr>
    <w:rPr>
      <w:rFonts w:ascii="Times New Roman" w:eastAsiaTheme="minorHAnsi" w:hAnsi="Times New Roman" w:cs="Times New Roman"/>
    </w:rPr>
  </w:style>
  <w:style w:type="paragraph" w:styleId="NoSpacing">
    <w:name w:val="No Spacing"/>
    <w:uiPriority w:val="1"/>
    <w:qFormat/>
    <w:rsid w:val="00B43FFB"/>
    <w:rPr>
      <w:rFonts w:eastAsiaTheme="minorHAnsi"/>
      <w:sz w:val="22"/>
      <w:szCs w:val="22"/>
    </w:rPr>
  </w:style>
  <w:style w:type="paragraph" w:styleId="Header">
    <w:name w:val="header"/>
    <w:basedOn w:val="Normal"/>
    <w:link w:val="HeaderChar"/>
    <w:uiPriority w:val="99"/>
    <w:unhideWhenUsed/>
    <w:rsid w:val="00F230D2"/>
    <w:pPr>
      <w:tabs>
        <w:tab w:val="center" w:pos="4320"/>
        <w:tab w:val="right" w:pos="8640"/>
      </w:tabs>
    </w:pPr>
  </w:style>
  <w:style w:type="character" w:customStyle="1" w:styleId="HeaderChar">
    <w:name w:val="Header Char"/>
    <w:basedOn w:val="DefaultParagraphFont"/>
    <w:link w:val="Header"/>
    <w:uiPriority w:val="99"/>
    <w:rsid w:val="00F230D2"/>
  </w:style>
  <w:style w:type="paragraph" w:styleId="Footer">
    <w:name w:val="footer"/>
    <w:basedOn w:val="Normal"/>
    <w:link w:val="FooterChar"/>
    <w:uiPriority w:val="99"/>
    <w:unhideWhenUsed/>
    <w:rsid w:val="00F230D2"/>
    <w:pPr>
      <w:tabs>
        <w:tab w:val="center" w:pos="4320"/>
        <w:tab w:val="right" w:pos="8640"/>
      </w:tabs>
    </w:pPr>
  </w:style>
  <w:style w:type="character" w:customStyle="1" w:styleId="FooterChar">
    <w:name w:val="Footer Char"/>
    <w:basedOn w:val="DefaultParagraphFont"/>
    <w:link w:val="Footer"/>
    <w:uiPriority w:val="99"/>
    <w:rsid w:val="00F230D2"/>
  </w:style>
  <w:style w:type="character" w:styleId="CommentReference">
    <w:name w:val="annotation reference"/>
    <w:basedOn w:val="DefaultParagraphFont"/>
    <w:uiPriority w:val="99"/>
    <w:semiHidden/>
    <w:unhideWhenUsed/>
    <w:rsid w:val="000374B9"/>
    <w:rPr>
      <w:sz w:val="16"/>
      <w:szCs w:val="16"/>
    </w:rPr>
  </w:style>
  <w:style w:type="paragraph" w:styleId="CommentText">
    <w:name w:val="annotation text"/>
    <w:basedOn w:val="Normal"/>
    <w:link w:val="CommentTextChar"/>
    <w:uiPriority w:val="99"/>
    <w:semiHidden/>
    <w:unhideWhenUsed/>
    <w:rsid w:val="000374B9"/>
    <w:rPr>
      <w:sz w:val="20"/>
      <w:szCs w:val="20"/>
    </w:rPr>
  </w:style>
  <w:style w:type="character" w:customStyle="1" w:styleId="CommentTextChar">
    <w:name w:val="Comment Text Char"/>
    <w:basedOn w:val="DefaultParagraphFont"/>
    <w:link w:val="CommentText"/>
    <w:uiPriority w:val="99"/>
    <w:semiHidden/>
    <w:rsid w:val="000374B9"/>
    <w:rPr>
      <w:sz w:val="20"/>
      <w:szCs w:val="20"/>
    </w:rPr>
  </w:style>
  <w:style w:type="paragraph" w:styleId="CommentSubject">
    <w:name w:val="annotation subject"/>
    <w:basedOn w:val="CommentText"/>
    <w:next w:val="CommentText"/>
    <w:link w:val="CommentSubjectChar"/>
    <w:uiPriority w:val="99"/>
    <w:semiHidden/>
    <w:unhideWhenUsed/>
    <w:rsid w:val="000374B9"/>
    <w:rPr>
      <w:b/>
      <w:bCs/>
    </w:rPr>
  </w:style>
  <w:style w:type="character" w:customStyle="1" w:styleId="CommentSubjectChar">
    <w:name w:val="Comment Subject Char"/>
    <w:basedOn w:val="CommentTextChar"/>
    <w:link w:val="CommentSubject"/>
    <w:uiPriority w:val="99"/>
    <w:semiHidden/>
    <w:rsid w:val="000374B9"/>
    <w:rPr>
      <w:b/>
      <w:bCs/>
      <w:sz w:val="20"/>
      <w:szCs w:val="20"/>
    </w:rPr>
  </w:style>
  <w:style w:type="paragraph" w:customStyle="1" w:styleId="noparagraphstyle">
    <w:name w:val="noparagraphstyle"/>
    <w:basedOn w:val="Normal"/>
    <w:uiPriority w:val="99"/>
    <w:rsid w:val="00EF2014"/>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60502">
      <w:bodyDiv w:val="1"/>
      <w:marLeft w:val="0"/>
      <w:marRight w:val="0"/>
      <w:marTop w:val="0"/>
      <w:marBottom w:val="0"/>
      <w:divBdr>
        <w:top w:val="none" w:sz="0" w:space="0" w:color="auto"/>
        <w:left w:val="none" w:sz="0" w:space="0" w:color="auto"/>
        <w:bottom w:val="none" w:sz="0" w:space="0" w:color="auto"/>
        <w:right w:val="none" w:sz="0" w:space="0" w:color="auto"/>
      </w:divBdr>
    </w:div>
    <w:div w:id="694186832">
      <w:bodyDiv w:val="1"/>
      <w:marLeft w:val="0"/>
      <w:marRight w:val="0"/>
      <w:marTop w:val="0"/>
      <w:marBottom w:val="0"/>
      <w:divBdr>
        <w:top w:val="none" w:sz="0" w:space="0" w:color="auto"/>
        <w:left w:val="none" w:sz="0" w:space="0" w:color="auto"/>
        <w:bottom w:val="none" w:sz="0" w:space="0" w:color="auto"/>
        <w:right w:val="none" w:sz="0" w:space="0" w:color="auto"/>
      </w:divBdr>
    </w:div>
    <w:div w:id="863446743">
      <w:bodyDiv w:val="1"/>
      <w:marLeft w:val="0"/>
      <w:marRight w:val="0"/>
      <w:marTop w:val="0"/>
      <w:marBottom w:val="0"/>
      <w:divBdr>
        <w:top w:val="none" w:sz="0" w:space="0" w:color="auto"/>
        <w:left w:val="none" w:sz="0" w:space="0" w:color="auto"/>
        <w:bottom w:val="none" w:sz="0" w:space="0" w:color="auto"/>
        <w:right w:val="none" w:sz="0" w:space="0" w:color="auto"/>
      </w:divBdr>
      <w:divsChild>
        <w:div w:id="570193075">
          <w:marLeft w:val="0"/>
          <w:marRight w:val="0"/>
          <w:marTop w:val="206"/>
          <w:marBottom w:val="206"/>
          <w:divBdr>
            <w:top w:val="none" w:sz="0" w:space="0" w:color="auto"/>
            <w:left w:val="none" w:sz="0" w:space="0" w:color="auto"/>
            <w:bottom w:val="none" w:sz="0" w:space="0" w:color="auto"/>
            <w:right w:val="none" w:sz="0" w:space="0" w:color="auto"/>
          </w:divBdr>
          <w:divsChild>
            <w:div w:id="44238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4730">
      <w:bodyDiv w:val="1"/>
      <w:marLeft w:val="0"/>
      <w:marRight w:val="0"/>
      <w:marTop w:val="0"/>
      <w:marBottom w:val="0"/>
      <w:divBdr>
        <w:top w:val="none" w:sz="0" w:space="0" w:color="auto"/>
        <w:left w:val="none" w:sz="0" w:space="0" w:color="auto"/>
        <w:bottom w:val="none" w:sz="0" w:space="0" w:color="auto"/>
        <w:right w:val="none" w:sz="0" w:space="0" w:color="auto"/>
      </w:divBdr>
    </w:div>
    <w:div w:id="1421874791">
      <w:bodyDiv w:val="1"/>
      <w:marLeft w:val="0"/>
      <w:marRight w:val="0"/>
      <w:marTop w:val="0"/>
      <w:marBottom w:val="0"/>
      <w:divBdr>
        <w:top w:val="none" w:sz="0" w:space="0" w:color="auto"/>
        <w:left w:val="none" w:sz="0" w:space="0" w:color="auto"/>
        <w:bottom w:val="none" w:sz="0" w:space="0" w:color="auto"/>
        <w:right w:val="none" w:sz="0" w:space="0" w:color="auto"/>
      </w:divBdr>
    </w:div>
    <w:div w:id="20599398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ardman.com" TargetMode="External"/><Relationship Id="rId18" Type="http://schemas.openxmlformats.org/officeDocument/2006/relationships/hyperlink" Target="http://www.twitter.com/matte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onique@ddablueprint.com" TargetMode="External"/><Relationship Id="rId17" Type="http://schemas.openxmlformats.org/officeDocument/2006/relationships/hyperlink" Target="http://www.facebook.com/mattel" TargetMode="External"/><Relationship Id="rId2" Type="http://schemas.openxmlformats.org/officeDocument/2006/relationships/styles" Target="styles.xml"/><Relationship Id="rId16" Type="http://schemas.openxmlformats.org/officeDocument/2006/relationships/hyperlink" Target="http://www.matte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que@ddablueprint.com" TargetMode="External"/><Relationship Id="rId5" Type="http://schemas.openxmlformats.org/officeDocument/2006/relationships/webSettings" Target="webSettings.xml"/><Relationship Id="rId15" Type="http://schemas.openxmlformats.org/officeDocument/2006/relationships/hyperlink" Target="http://www.egmont.co.uk"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brownbagfil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B6D5B-F79E-427F-92C1-3704D6634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mac01 Mac01</dc:creator>
  <cp:lastModifiedBy>Anahita Tabarsi</cp:lastModifiedBy>
  <cp:revision>3</cp:revision>
  <cp:lastPrinted>2014-03-25T10:19:00Z</cp:lastPrinted>
  <dcterms:created xsi:type="dcterms:W3CDTF">2014-10-09T09:06:00Z</dcterms:created>
  <dcterms:modified xsi:type="dcterms:W3CDTF">2014-10-09T09:07:00Z</dcterms:modified>
</cp:coreProperties>
</file>