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D1" w:rsidRDefault="00767A7C" w:rsidP="00875A5E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FOR IMMEDIATE RELEASE</w:t>
      </w:r>
    </w:p>
    <w:p w:rsidR="00875A5E" w:rsidRPr="00FE56D1" w:rsidRDefault="00875A5E" w:rsidP="00875A5E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:rsidR="00367D3D" w:rsidRDefault="00246C32" w:rsidP="00F70A27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Brown Bag Films</w:t>
      </w:r>
      <w:r w:rsidR="00367D3D">
        <w:rPr>
          <w:rFonts w:ascii="Calibri" w:hAnsi="Calibri" w:cs="Calibri"/>
          <w:b/>
          <w:sz w:val="28"/>
        </w:rPr>
        <w:t>’</w:t>
      </w:r>
      <w:r w:rsidR="0028032D">
        <w:rPr>
          <w:rFonts w:ascii="Calibri" w:hAnsi="Calibri" w:cs="Calibri"/>
          <w:b/>
          <w:sz w:val="28"/>
        </w:rPr>
        <w:t xml:space="preserve"> </w:t>
      </w:r>
      <w:r w:rsidR="00532633">
        <w:rPr>
          <w:rFonts w:ascii="Calibri" w:hAnsi="Calibri" w:cs="Calibri"/>
          <w:b/>
          <w:sz w:val="28"/>
        </w:rPr>
        <w:t xml:space="preserve">animated </w:t>
      </w:r>
      <w:r w:rsidR="00A035B5">
        <w:rPr>
          <w:rFonts w:ascii="Calibri" w:hAnsi="Calibri" w:cs="Calibri"/>
          <w:b/>
          <w:sz w:val="28"/>
        </w:rPr>
        <w:t>holiday special</w:t>
      </w:r>
      <w:r w:rsidR="00F70A27">
        <w:rPr>
          <w:rFonts w:ascii="Calibri" w:hAnsi="Calibri" w:cs="Calibri"/>
          <w:b/>
          <w:sz w:val="28"/>
        </w:rPr>
        <w:t xml:space="preserve"> </w:t>
      </w:r>
      <w:r w:rsidR="00532633">
        <w:rPr>
          <w:rFonts w:ascii="Calibri" w:hAnsi="Calibri" w:cs="Calibri"/>
          <w:b/>
          <w:sz w:val="28"/>
        </w:rPr>
        <w:t xml:space="preserve">ANGELA’S CHRISTMAS </w:t>
      </w:r>
    </w:p>
    <w:p w:rsidR="0022429D" w:rsidRDefault="00367D3D" w:rsidP="00246C32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to premiere </w:t>
      </w:r>
      <w:r w:rsidR="0022429D">
        <w:rPr>
          <w:rFonts w:ascii="Calibri" w:hAnsi="Calibri" w:cs="Calibri"/>
          <w:b/>
          <w:sz w:val="28"/>
        </w:rPr>
        <w:t>in Ireland this Christmas</w:t>
      </w:r>
    </w:p>
    <w:p w:rsidR="00532633" w:rsidRDefault="0022429D" w:rsidP="00246C32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on RTÉ One</w:t>
      </w:r>
    </w:p>
    <w:p w:rsidR="00532633" w:rsidRDefault="00532633" w:rsidP="00246C32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  <w:sz w:val="28"/>
        </w:rPr>
      </w:pPr>
    </w:p>
    <w:p w:rsidR="00A035B5" w:rsidRDefault="00532633" w:rsidP="00246C32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r w:rsidRPr="00532633">
        <w:rPr>
          <w:rFonts w:ascii="Calibri" w:hAnsi="Calibri" w:cs="Calibri"/>
          <w:b/>
        </w:rPr>
        <w:t xml:space="preserve">Based on </w:t>
      </w:r>
      <w:r>
        <w:rPr>
          <w:rFonts w:ascii="Calibri" w:hAnsi="Calibri" w:cs="Calibri"/>
          <w:b/>
        </w:rPr>
        <w:t xml:space="preserve">the popular </w:t>
      </w:r>
      <w:r w:rsidRPr="00532633">
        <w:rPr>
          <w:rFonts w:ascii="Calibri" w:hAnsi="Calibri" w:cs="Calibri"/>
          <w:b/>
        </w:rPr>
        <w:t xml:space="preserve">children’s story from Pulitzer Prize winning author </w:t>
      </w:r>
      <w:r w:rsidR="00A035B5">
        <w:rPr>
          <w:rFonts w:ascii="Calibri" w:hAnsi="Calibri" w:cs="Calibri"/>
          <w:b/>
        </w:rPr>
        <w:t xml:space="preserve">FRANK McCOURT. </w:t>
      </w:r>
    </w:p>
    <w:p w:rsidR="0028032D" w:rsidRPr="00532633" w:rsidRDefault="00A035B5" w:rsidP="00246C32">
      <w:pPr>
        <w:tabs>
          <w:tab w:val="center" w:pos="4320"/>
          <w:tab w:val="right" w:pos="86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Oscar Nominated RUTH NEGGA and </w:t>
      </w:r>
      <w:r w:rsidRPr="00A035B5">
        <w:rPr>
          <w:rFonts w:ascii="Calibri" w:hAnsi="Calibri" w:cs="Calibri"/>
          <w:b/>
          <w:caps/>
        </w:rPr>
        <w:t>Lucy O’Connell</w:t>
      </w:r>
      <w:r>
        <w:rPr>
          <w:rFonts w:ascii="Calibri" w:hAnsi="Calibri" w:cs="Calibri"/>
          <w:b/>
        </w:rPr>
        <w:t xml:space="preserve"> star.</w:t>
      </w:r>
    </w:p>
    <w:p w:rsidR="00855E82" w:rsidRDefault="00855E82" w:rsidP="0026745E">
      <w:pPr>
        <w:tabs>
          <w:tab w:val="center" w:pos="4320"/>
          <w:tab w:val="right" w:pos="8640"/>
        </w:tabs>
        <w:rPr>
          <w:rFonts w:ascii="Calibri" w:hAnsi="Calibri" w:cs="Calibri"/>
          <w:b/>
          <w:sz w:val="28"/>
        </w:rPr>
      </w:pPr>
    </w:p>
    <w:p w:rsidR="007C1754" w:rsidRPr="00E25C86" w:rsidRDefault="007C1754" w:rsidP="00861724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:rsidR="0022429D" w:rsidRDefault="00511BE0" w:rsidP="00367D3D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Dublin, Ireland – </w:t>
      </w:r>
      <w:r w:rsidR="00053C42" w:rsidRPr="007B65D2">
        <w:rPr>
          <w:rFonts w:ascii="Calibri" w:hAnsi="Calibri"/>
        </w:rPr>
        <w:t>December 13</w:t>
      </w:r>
      <w:r w:rsidR="00567A26" w:rsidRPr="007B65D2">
        <w:rPr>
          <w:rFonts w:ascii="Calibri" w:hAnsi="Calibri"/>
        </w:rPr>
        <w:t>, 2017</w:t>
      </w:r>
      <w:r w:rsidR="00567A26">
        <w:rPr>
          <w:rFonts w:ascii="Calibri" w:hAnsi="Calibri"/>
        </w:rPr>
        <w:t xml:space="preserve"> </w:t>
      </w:r>
      <w:r w:rsidR="00431412" w:rsidRPr="00567A26">
        <w:rPr>
          <w:rFonts w:ascii="Calibri" w:hAnsi="Calibri"/>
          <w:bCs/>
        </w:rPr>
        <w:t>–</w:t>
      </w:r>
      <w:r w:rsidR="00431412" w:rsidRPr="007B03BA">
        <w:rPr>
          <w:rFonts w:ascii="Calibri" w:hAnsi="Calibri"/>
          <w:b/>
          <w:bCs/>
        </w:rPr>
        <w:t xml:space="preserve"> </w:t>
      </w:r>
      <w:r w:rsidR="00D715C2" w:rsidRPr="00D715C2">
        <w:rPr>
          <w:rFonts w:ascii="Calibri" w:hAnsi="Calibri"/>
          <w:bCs/>
        </w:rPr>
        <w:t>Oscar nominated</w:t>
      </w:r>
      <w:r w:rsidR="00D715C2">
        <w:rPr>
          <w:rFonts w:ascii="Calibri" w:hAnsi="Calibri"/>
          <w:b/>
          <w:bCs/>
        </w:rPr>
        <w:t xml:space="preserve"> </w:t>
      </w:r>
      <w:r w:rsidR="00246C32">
        <w:rPr>
          <w:rFonts w:ascii="Calibri" w:hAnsi="Calibri"/>
          <w:b/>
          <w:bCs/>
        </w:rPr>
        <w:t>Brown Bag Films</w:t>
      </w:r>
      <w:r w:rsidR="00246C32" w:rsidRPr="00246C32">
        <w:rPr>
          <w:rFonts w:ascii="Calibri" w:hAnsi="Calibri"/>
          <w:bCs/>
        </w:rPr>
        <w:t>, a subsidiary of</w:t>
      </w:r>
      <w:r w:rsidR="00246C32">
        <w:rPr>
          <w:rFonts w:ascii="Calibri" w:hAnsi="Calibri"/>
          <w:b/>
          <w:bCs/>
        </w:rPr>
        <w:t xml:space="preserve"> 9 Story Media Group</w:t>
      </w:r>
      <w:r w:rsidR="00246C32" w:rsidRPr="00246C32">
        <w:rPr>
          <w:rFonts w:ascii="Calibri" w:hAnsi="Calibri"/>
          <w:bCs/>
        </w:rPr>
        <w:t>,</w:t>
      </w:r>
      <w:r w:rsidR="00246C32">
        <w:rPr>
          <w:rFonts w:ascii="Calibri" w:hAnsi="Calibri"/>
          <w:b/>
          <w:bCs/>
        </w:rPr>
        <w:t xml:space="preserve"> </w:t>
      </w:r>
      <w:r w:rsidR="00431412" w:rsidRPr="007B03BA">
        <w:rPr>
          <w:rFonts w:ascii="Calibri" w:hAnsi="Calibri"/>
        </w:rPr>
        <w:t>is pleased to announce</w:t>
      </w:r>
      <w:r w:rsidR="00532633">
        <w:rPr>
          <w:rFonts w:ascii="Calibri" w:hAnsi="Calibri"/>
        </w:rPr>
        <w:t xml:space="preserve"> </w:t>
      </w:r>
      <w:r w:rsidR="00367D3D">
        <w:rPr>
          <w:rFonts w:ascii="Calibri" w:hAnsi="Calibri"/>
        </w:rPr>
        <w:t xml:space="preserve">that its </w:t>
      </w:r>
      <w:r w:rsidR="00532633">
        <w:rPr>
          <w:rFonts w:ascii="Calibri" w:hAnsi="Calibri"/>
        </w:rPr>
        <w:t>animated holiday special, ANGELA’S CHRISTMAS</w:t>
      </w:r>
      <w:r w:rsidR="00367D3D">
        <w:rPr>
          <w:rFonts w:ascii="Calibri" w:hAnsi="Calibri"/>
        </w:rPr>
        <w:t xml:space="preserve"> will premiere </w:t>
      </w:r>
      <w:r w:rsidR="0022429D">
        <w:rPr>
          <w:rFonts w:ascii="Calibri" w:hAnsi="Calibri"/>
        </w:rPr>
        <w:t xml:space="preserve">in Ireland on </w:t>
      </w:r>
      <w:r w:rsidR="0022429D" w:rsidRPr="00963361">
        <w:rPr>
          <w:rFonts w:ascii="Calibri" w:hAnsi="Calibri"/>
          <w:b/>
        </w:rPr>
        <w:t>RTÉ One</w:t>
      </w:r>
      <w:r w:rsidR="0022429D">
        <w:rPr>
          <w:rFonts w:ascii="Calibri" w:hAnsi="Calibri"/>
        </w:rPr>
        <w:t xml:space="preserve"> </w:t>
      </w:r>
      <w:r w:rsidR="00963361">
        <w:rPr>
          <w:rFonts w:ascii="Calibri" w:hAnsi="Calibri"/>
        </w:rPr>
        <w:t>on Christmas Eve</w:t>
      </w:r>
      <w:r w:rsidR="00053C42">
        <w:rPr>
          <w:rFonts w:ascii="Calibri" w:hAnsi="Calibri"/>
        </w:rPr>
        <w:t xml:space="preserve"> at 6:20 pm</w:t>
      </w:r>
      <w:r w:rsidR="00963361">
        <w:rPr>
          <w:rFonts w:ascii="Calibri" w:hAnsi="Calibri"/>
        </w:rPr>
        <w:t>, as part of the broadcaster’s festive lineup</w:t>
      </w:r>
      <w:r w:rsidR="0022429D">
        <w:rPr>
          <w:rFonts w:ascii="Calibri" w:hAnsi="Calibri"/>
        </w:rPr>
        <w:t xml:space="preserve">. It will also receive a second broadcast on </w:t>
      </w:r>
      <w:r w:rsidR="00963361">
        <w:rPr>
          <w:rFonts w:ascii="Calibri" w:hAnsi="Calibri"/>
        </w:rPr>
        <w:t>Christmas Day</w:t>
      </w:r>
      <w:r w:rsidR="00053C42">
        <w:rPr>
          <w:rFonts w:ascii="Calibri" w:hAnsi="Calibri"/>
        </w:rPr>
        <w:t xml:space="preserve"> at 1:50 pm.</w:t>
      </w:r>
    </w:p>
    <w:p w:rsidR="00053C42" w:rsidRDefault="00053C42" w:rsidP="00367D3D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</w:p>
    <w:p w:rsidR="00367D3D" w:rsidRDefault="0022429D" w:rsidP="00367D3D">
      <w:pPr>
        <w:shd w:val="clear" w:color="auto" w:fill="FFFFFF"/>
        <w:spacing w:line="270" w:lineRule="atLeast"/>
        <w:textAlignment w:val="baseline"/>
        <w:rPr>
          <w:rFonts w:asciiTheme="minorHAnsi" w:hAnsiTheme="minorHAnsi"/>
        </w:rPr>
      </w:pPr>
      <w:r>
        <w:rPr>
          <w:rFonts w:ascii="Calibri" w:hAnsi="Calibri"/>
        </w:rPr>
        <w:t xml:space="preserve">The film received an exclusive screening earlier this month at the </w:t>
      </w:r>
      <w:r w:rsidR="009014C5">
        <w:rPr>
          <w:rFonts w:ascii="Calibri" w:hAnsi="Calibri"/>
        </w:rPr>
        <w:t xml:space="preserve">Light House </w:t>
      </w:r>
      <w:r>
        <w:rPr>
          <w:rFonts w:ascii="Calibri" w:hAnsi="Calibri"/>
        </w:rPr>
        <w:t xml:space="preserve">Cinema in Dublin. Sponsored by </w:t>
      </w:r>
      <w:r w:rsidR="00367D3D">
        <w:rPr>
          <w:rFonts w:ascii="Calibri" w:hAnsi="Calibri"/>
        </w:rPr>
        <w:t xml:space="preserve">the </w:t>
      </w:r>
      <w:r w:rsidR="00367D3D" w:rsidRPr="0022429D">
        <w:rPr>
          <w:rFonts w:ascii="Calibri" w:hAnsi="Calibri"/>
        </w:rPr>
        <w:t>Audi Dublin International Film Festival</w:t>
      </w:r>
      <w:r w:rsidR="007B65D2">
        <w:rPr>
          <w:rFonts w:ascii="Calibri" w:hAnsi="Calibri"/>
        </w:rPr>
        <w:t xml:space="preserve"> (ADIFF)</w:t>
      </w:r>
      <w:r w:rsidR="00963361">
        <w:rPr>
          <w:rFonts w:ascii="Calibri" w:hAnsi="Calibri"/>
        </w:rPr>
        <w:t>, the screening of ANGELA’S CHRISTMAS kicked off ADIFF’s</w:t>
      </w:r>
      <w:r w:rsidRPr="0022429D">
        <w:rPr>
          <w:rFonts w:ascii="Calibri" w:hAnsi="Calibri"/>
        </w:rPr>
        <w:t xml:space="preserve"> upcoming </w:t>
      </w:r>
      <w:r>
        <w:rPr>
          <w:rFonts w:ascii="Calibri" w:hAnsi="Calibri"/>
        </w:rPr>
        <w:t>Fantastic Flix Programme for Children and Families, set to run from 1</w:t>
      </w:r>
      <w:r w:rsidRPr="0022429D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– 4</w:t>
      </w:r>
      <w:r w:rsidRPr="0022429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2018.</w:t>
      </w:r>
    </w:p>
    <w:p w:rsidR="00367D3D" w:rsidRDefault="00367D3D" w:rsidP="00367D3D">
      <w:pPr>
        <w:shd w:val="clear" w:color="auto" w:fill="FFFFFF"/>
        <w:spacing w:line="270" w:lineRule="atLeast"/>
        <w:textAlignment w:val="baseline"/>
        <w:rPr>
          <w:rFonts w:asciiTheme="minorHAnsi" w:hAnsiTheme="minorHAnsi"/>
        </w:rPr>
      </w:pPr>
    </w:p>
    <w:p w:rsidR="00532633" w:rsidRPr="00F70A27" w:rsidRDefault="00532633" w:rsidP="00431412">
      <w:pPr>
        <w:shd w:val="clear" w:color="auto" w:fill="FFFFFF"/>
        <w:spacing w:line="270" w:lineRule="atLeast"/>
        <w:textAlignment w:val="baseline"/>
        <w:rPr>
          <w:rFonts w:asciiTheme="minorHAnsi" w:hAnsiTheme="minorHAnsi"/>
        </w:rPr>
      </w:pPr>
      <w:r>
        <w:rPr>
          <w:rFonts w:ascii="Calibri" w:hAnsi="Calibri"/>
        </w:rPr>
        <w:t xml:space="preserve">The </w:t>
      </w:r>
      <w:r w:rsidR="009014C5">
        <w:rPr>
          <w:rFonts w:ascii="Calibri" w:hAnsi="Calibri"/>
        </w:rPr>
        <w:t>half-hour</w:t>
      </w:r>
      <w:r w:rsidR="00D715C2">
        <w:rPr>
          <w:rFonts w:ascii="Calibri" w:hAnsi="Calibri"/>
        </w:rPr>
        <w:t xml:space="preserve"> CG </w:t>
      </w:r>
      <w:r>
        <w:rPr>
          <w:rFonts w:ascii="Calibri" w:hAnsi="Calibri"/>
        </w:rPr>
        <w:t xml:space="preserve">film is based on Frank McCourt’s only children’s </w:t>
      </w:r>
      <w:r w:rsidR="00567A26">
        <w:rPr>
          <w:rFonts w:ascii="Calibri" w:hAnsi="Calibri"/>
        </w:rPr>
        <w:t>book</w:t>
      </w:r>
      <w:r w:rsidR="002924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inspired by a story his mother Angela told him as a child. </w:t>
      </w:r>
      <w:r w:rsidR="009864BC">
        <w:rPr>
          <w:rFonts w:ascii="Calibri" w:hAnsi="Calibri"/>
        </w:rPr>
        <w:t xml:space="preserve">In 1997 </w:t>
      </w:r>
      <w:r>
        <w:rPr>
          <w:rFonts w:ascii="Calibri" w:hAnsi="Calibri"/>
        </w:rPr>
        <w:t>McCourt won the Pulitzer Prize for his best-selling memoir</w:t>
      </w:r>
      <w:r w:rsidRPr="00A035B5">
        <w:rPr>
          <w:rFonts w:ascii="Calibri" w:hAnsi="Calibri"/>
        </w:rPr>
        <w:t>,</w:t>
      </w:r>
      <w:r w:rsidRPr="00A035B5">
        <w:rPr>
          <w:rFonts w:ascii="Calibri" w:hAnsi="Calibri"/>
          <w:i/>
        </w:rPr>
        <w:t xml:space="preserve"> Angela’s Ashes</w:t>
      </w:r>
      <w:r>
        <w:rPr>
          <w:rFonts w:ascii="Calibri" w:hAnsi="Calibri"/>
        </w:rPr>
        <w:t xml:space="preserve">. </w:t>
      </w:r>
      <w:r w:rsidR="00A035B5">
        <w:rPr>
          <w:rFonts w:ascii="Calibri" w:hAnsi="Calibri"/>
        </w:rPr>
        <w:t xml:space="preserve"> </w:t>
      </w:r>
    </w:p>
    <w:p w:rsidR="00532633" w:rsidRDefault="00532633" w:rsidP="00431412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</w:p>
    <w:p w:rsidR="00246C32" w:rsidRDefault="00A035B5" w:rsidP="00431412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The film stars </w:t>
      </w:r>
      <w:r w:rsidR="00532633">
        <w:rPr>
          <w:rFonts w:ascii="Calibri" w:hAnsi="Calibri"/>
        </w:rPr>
        <w:t>Oscar nominated Ruth Negga</w:t>
      </w:r>
      <w:r>
        <w:rPr>
          <w:rFonts w:ascii="Calibri" w:hAnsi="Calibri"/>
        </w:rPr>
        <w:t xml:space="preserve"> (</w:t>
      </w:r>
      <w:r w:rsidRPr="00A035B5">
        <w:rPr>
          <w:rFonts w:ascii="Calibri" w:hAnsi="Calibri"/>
          <w:i/>
        </w:rPr>
        <w:t>Loving</w:t>
      </w:r>
      <w:r>
        <w:rPr>
          <w:rFonts w:ascii="Calibri" w:hAnsi="Calibri"/>
        </w:rPr>
        <w:t xml:space="preserve">, </w:t>
      </w:r>
      <w:r w:rsidRPr="00A035B5">
        <w:rPr>
          <w:rFonts w:ascii="Calibri" w:hAnsi="Calibri"/>
          <w:i/>
        </w:rPr>
        <w:t>Preacher</w:t>
      </w:r>
      <w:r>
        <w:rPr>
          <w:rFonts w:ascii="Calibri" w:hAnsi="Calibri"/>
        </w:rPr>
        <w:t xml:space="preserve">) </w:t>
      </w:r>
      <w:r w:rsidR="00532633">
        <w:rPr>
          <w:rFonts w:ascii="Calibri" w:hAnsi="Calibri"/>
        </w:rPr>
        <w:t>in the role of Angela’s mother</w:t>
      </w:r>
      <w:r>
        <w:rPr>
          <w:rFonts w:ascii="Calibri" w:hAnsi="Calibri"/>
        </w:rPr>
        <w:t>,</w:t>
      </w:r>
      <w:r w:rsidR="00532633">
        <w:rPr>
          <w:rFonts w:ascii="Calibri" w:hAnsi="Calibri"/>
        </w:rPr>
        <w:t xml:space="preserve"> and Lucy O’Connell</w:t>
      </w:r>
      <w:r>
        <w:rPr>
          <w:rFonts w:ascii="Calibri" w:hAnsi="Calibri"/>
        </w:rPr>
        <w:t xml:space="preserve"> (</w:t>
      </w:r>
      <w:r w:rsidR="00D64C3D">
        <w:rPr>
          <w:rFonts w:ascii="Calibri" w:hAnsi="Calibri"/>
        </w:rPr>
        <w:t xml:space="preserve">Oscar nominated </w:t>
      </w:r>
      <w:r w:rsidRPr="00A035B5">
        <w:rPr>
          <w:rFonts w:ascii="Calibri" w:hAnsi="Calibri"/>
          <w:i/>
        </w:rPr>
        <w:t>Song of the Sea</w:t>
      </w:r>
      <w:r>
        <w:rPr>
          <w:rFonts w:ascii="Calibri" w:hAnsi="Calibri"/>
        </w:rPr>
        <w:t>)</w:t>
      </w:r>
      <w:r w:rsidR="00532633">
        <w:rPr>
          <w:rFonts w:ascii="Calibri" w:hAnsi="Calibri"/>
        </w:rPr>
        <w:t xml:space="preserve"> </w:t>
      </w:r>
      <w:r>
        <w:rPr>
          <w:rFonts w:ascii="Calibri" w:hAnsi="Calibri"/>
        </w:rPr>
        <w:t>as</w:t>
      </w:r>
      <w:r w:rsidR="00532633">
        <w:rPr>
          <w:rFonts w:ascii="Calibri" w:hAnsi="Calibri"/>
        </w:rPr>
        <w:t xml:space="preserve"> Angela</w:t>
      </w:r>
      <w:r>
        <w:rPr>
          <w:rFonts w:ascii="Calibri" w:hAnsi="Calibri"/>
        </w:rPr>
        <w:t>. The film is written by Will Collins (</w:t>
      </w:r>
      <w:r w:rsidRPr="00A035B5">
        <w:rPr>
          <w:rFonts w:ascii="Calibri" w:hAnsi="Calibri"/>
          <w:i/>
        </w:rPr>
        <w:t>Song of the Sea</w:t>
      </w:r>
      <w:r>
        <w:rPr>
          <w:rFonts w:ascii="Calibri" w:hAnsi="Calibri"/>
        </w:rPr>
        <w:t xml:space="preserve">, </w:t>
      </w:r>
      <w:r w:rsidRPr="00A035B5">
        <w:rPr>
          <w:rFonts w:ascii="Calibri" w:hAnsi="Calibri"/>
          <w:i/>
        </w:rPr>
        <w:t>Wolfwalkers</w:t>
      </w:r>
      <w:r>
        <w:rPr>
          <w:rFonts w:ascii="Calibri" w:hAnsi="Calibri"/>
        </w:rPr>
        <w:t>) and Damien O’Connor (</w:t>
      </w:r>
      <w:r w:rsidRPr="00A035B5">
        <w:rPr>
          <w:rFonts w:ascii="Calibri" w:hAnsi="Calibri"/>
          <w:i/>
        </w:rPr>
        <w:t>Anya, Doc McStuffins</w:t>
      </w:r>
      <w:r>
        <w:rPr>
          <w:rFonts w:ascii="Calibri" w:hAnsi="Calibri"/>
        </w:rPr>
        <w:t xml:space="preserve">), and directed </w:t>
      </w:r>
      <w:r w:rsidR="00CB0C7D">
        <w:rPr>
          <w:rFonts w:ascii="Calibri" w:hAnsi="Calibri"/>
        </w:rPr>
        <w:t xml:space="preserve">by </w:t>
      </w:r>
      <w:r>
        <w:rPr>
          <w:rFonts w:ascii="Calibri" w:hAnsi="Calibri"/>
        </w:rPr>
        <w:t>Damien O’Conn</w:t>
      </w:r>
      <w:r w:rsidR="0046467D">
        <w:rPr>
          <w:rFonts w:ascii="Calibri" w:hAnsi="Calibri"/>
        </w:rPr>
        <w:t>o</w:t>
      </w:r>
      <w:r>
        <w:rPr>
          <w:rFonts w:ascii="Calibri" w:hAnsi="Calibri"/>
        </w:rPr>
        <w:t>r. Ellen McCourt, Frank’s widow, serves as an Executive Producer on the project</w:t>
      </w:r>
      <w:r w:rsidR="00305BD2">
        <w:rPr>
          <w:rFonts w:ascii="Calibri" w:hAnsi="Calibri"/>
        </w:rPr>
        <w:t xml:space="preserve"> and Malachy McCourt (</w:t>
      </w:r>
      <w:r w:rsidR="00305BD2" w:rsidRPr="00EA6BC6">
        <w:rPr>
          <w:rFonts w:ascii="Calibri" w:hAnsi="Calibri"/>
          <w:i/>
        </w:rPr>
        <w:t>Brewster’s Millions, The January Man, One Life to Live</w:t>
      </w:r>
      <w:r w:rsidR="00305BD2">
        <w:rPr>
          <w:rFonts w:ascii="Calibri" w:hAnsi="Calibri"/>
        </w:rPr>
        <w:t>), Frank McCourt’s brother, and Irish-American actor, writer and politician</w:t>
      </w:r>
      <w:r w:rsidR="00742FDF">
        <w:rPr>
          <w:rFonts w:ascii="Calibri" w:hAnsi="Calibri"/>
        </w:rPr>
        <w:t>,</w:t>
      </w:r>
      <w:r w:rsidR="00305BD2">
        <w:rPr>
          <w:rFonts w:ascii="Calibri" w:hAnsi="Calibri"/>
        </w:rPr>
        <w:t xml:space="preserve"> provides </w:t>
      </w:r>
      <w:r w:rsidR="00EA6BC6">
        <w:rPr>
          <w:rFonts w:ascii="Calibri" w:hAnsi="Calibri"/>
        </w:rPr>
        <w:t xml:space="preserve">the </w:t>
      </w:r>
      <w:r w:rsidR="00305BD2">
        <w:rPr>
          <w:rFonts w:ascii="Calibri" w:hAnsi="Calibri"/>
        </w:rPr>
        <w:t>narration.</w:t>
      </w:r>
      <w:r w:rsidR="00F70A27">
        <w:rPr>
          <w:rFonts w:ascii="Calibri" w:hAnsi="Calibri"/>
        </w:rPr>
        <w:t xml:space="preserve"> The film also features an original song from Irish singer-songwriter Dolores O’Riordan.</w:t>
      </w:r>
    </w:p>
    <w:p w:rsidR="00431412" w:rsidRPr="007B03BA" w:rsidRDefault="00431412" w:rsidP="00431412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  <w:r w:rsidRPr="007B03BA">
        <w:rPr>
          <w:rFonts w:ascii="Calibri" w:hAnsi="Calibri"/>
        </w:rPr>
        <w:t> </w:t>
      </w:r>
    </w:p>
    <w:p w:rsidR="00431412" w:rsidRPr="007B03BA" w:rsidRDefault="00246C32" w:rsidP="00431412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Set in Ireland in the </w:t>
      </w:r>
      <w:r w:rsidR="00904720">
        <w:rPr>
          <w:rFonts w:ascii="Calibri" w:hAnsi="Calibri"/>
        </w:rPr>
        <w:t xml:space="preserve">early </w:t>
      </w:r>
      <w:r w:rsidR="00A035B5">
        <w:rPr>
          <w:rFonts w:ascii="Calibri" w:hAnsi="Calibri"/>
        </w:rPr>
        <w:t>19</w:t>
      </w:r>
      <w:r w:rsidR="00904720">
        <w:rPr>
          <w:rFonts w:ascii="Calibri" w:hAnsi="Calibri"/>
        </w:rPr>
        <w:t>00</w:t>
      </w:r>
      <w:r>
        <w:rPr>
          <w:rFonts w:ascii="Calibri" w:hAnsi="Calibri"/>
        </w:rPr>
        <w:t>s, ANGELA’S CHRISTMAS</w:t>
      </w:r>
      <w:r w:rsidR="00D64C3D">
        <w:rPr>
          <w:rFonts w:ascii="Calibri" w:hAnsi="Calibri"/>
        </w:rPr>
        <w:t xml:space="preserve"> </w:t>
      </w:r>
      <w:r w:rsidR="00C0260A">
        <w:rPr>
          <w:rFonts w:ascii="Calibri" w:hAnsi="Calibri"/>
        </w:rPr>
        <w:t xml:space="preserve">is a funny, </w:t>
      </w:r>
      <w:r w:rsidR="00357108">
        <w:rPr>
          <w:rFonts w:ascii="Calibri" w:hAnsi="Calibri"/>
        </w:rPr>
        <w:t>heart-warming</w:t>
      </w:r>
      <w:r w:rsidR="00904720">
        <w:rPr>
          <w:rFonts w:ascii="Calibri" w:hAnsi="Calibri"/>
        </w:rPr>
        <w:t xml:space="preserve"> </w:t>
      </w:r>
      <w:r w:rsidR="00C0260A">
        <w:rPr>
          <w:rFonts w:ascii="Calibri" w:hAnsi="Calibri"/>
        </w:rPr>
        <w:t>and poignant story about the power of family and the innocent desire of a child to ensure everyone is safe, warm and loved at Christmas time.</w:t>
      </w:r>
    </w:p>
    <w:p w:rsidR="00431412" w:rsidRPr="007B03BA" w:rsidRDefault="00431412" w:rsidP="00431412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  <w:r w:rsidRPr="007B03BA">
        <w:rPr>
          <w:rFonts w:ascii="Calibri" w:hAnsi="Calibri"/>
        </w:rPr>
        <w:t> </w:t>
      </w:r>
    </w:p>
    <w:p w:rsidR="00431412" w:rsidRDefault="00305BD2" w:rsidP="00431412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  <w:r>
        <w:rPr>
          <w:rFonts w:ascii="Calibri" w:hAnsi="Calibri"/>
        </w:rPr>
        <w:lastRenderedPageBreak/>
        <w:t>ANGELA’S CHRISTMAS was developed with the support of the Irish Film Board and produced</w:t>
      </w:r>
      <w:r w:rsidR="008C368F">
        <w:rPr>
          <w:rFonts w:ascii="Calibri" w:hAnsi="Calibri"/>
        </w:rPr>
        <w:t xml:space="preserve"> by Brown Bag Films</w:t>
      </w:r>
      <w:r>
        <w:rPr>
          <w:rFonts w:ascii="Calibri" w:hAnsi="Calibri"/>
        </w:rPr>
        <w:t xml:space="preserve"> with the support of the Broadcasting Authority of Ireland and RT</w:t>
      </w:r>
      <w:r w:rsidR="008C368F" w:rsidRPr="008C368F">
        <w:rPr>
          <w:rFonts w:ascii="Calibri" w:hAnsi="Calibri"/>
          <w:color w:val="000000"/>
        </w:rPr>
        <w:t>É</w:t>
      </w:r>
      <w:r>
        <w:rPr>
          <w:rFonts w:ascii="Calibri" w:hAnsi="Calibri"/>
        </w:rPr>
        <w:t>.</w:t>
      </w:r>
      <w:r w:rsidR="008C368F">
        <w:rPr>
          <w:rFonts w:ascii="Calibri" w:hAnsi="Calibri"/>
        </w:rPr>
        <w:t xml:space="preserve"> </w:t>
      </w:r>
      <w:r w:rsidR="00963361">
        <w:rPr>
          <w:rFonts w:ascii="Calibri" w:hAnsi="Calibri"/>
        </w:rPr>
        <w:t xml:space="preserve"> </w:t>
      </w:r>
      <w:r w:rsidR="008C368F">
        <w:rPr>
          <w:rFonts w:ascii="Calibri" w:hAnsi="Calibri"/>
        </w:rPr>
        <w:t>9 Story Distribution International holds worldwide distribution rights.</w:t>
      </w:r>
    </w:p>
    <w:p w:rsidR="00051E00" w:rsidRDefault="00431412" w:rsidP="00051E00">
      <w:pPr>
        <w:shd w:val="clear" w:color="auto" w:fill="FFFFFF"/>
        <w:spacing w:line="270" w:lineRule="atLeast"/>
        <w:textAlignment w:val="baseline"/>
        <w:rPr>
          <w:rFonts w:ascii="Calibri" w:hAnsi="Calibri"/>
        </w:rPr>
      </w:pPr>
      <w:r w:rsidRPr="007B03BA">
        <w:rPr>
          <w:rFonts w:ascii="Calibri" w:hAnsi="Calibri"/>
        </w:rPr>
        <w:t> </w:t>
      </w:r>
    </w:p>
    <w:p w:rsidR="00305D7B" w:rsidRPr="005D3AD8" w:rsidRDefault="00305D7B" w:rsidP="00A625F2">
      <w:pPr>
        <w:tabs>
          <w:tab w:val="center" w:pos="4320"/>
          <w:tab w:val="right" w:pos="8640"/>
        </w:tabs>
        <w:jc w:val="both"/>
        <w:rPr>
          <w:rFonts w:ascii="Calibri" w:hAnsi="Calibri" w:cs="Calibri"/>
        </w:rPr>
      </w:pPr>
    </w:p>
    <w:p w:rsidR="00926824" w:rsidRPr="007E3BA5" w:rsidRDefault="00926824" w:rsidP="00926824">
      <w:pPr>
        <w:shd w:val="clear" w:color="auto" w:fill="FFFFFF"/>
        <w:textAlignment w:val="baseline"/>
        <w:rPr>
          <w:rFonts w:ascii="Calibri" w:hAnsi="Calibri"/>
          <w:b/>
          <w:color w:val="000000"/>
        </w:rPr>
      </w:pPr>
      <w:r w:rsidRPr="007E3BA5">
        <w:rPr>
          <w:rFonts w:ascii="Calibri" w:hAnsi="Calibri"/>
          <w:b/>
          <w:color w:val="000000"/>
        </w:rPr>
        <w:t xml:space="preserve">About </w:t>
      </w:r>
      <w:r w:rsidR="00532633">
        <w:rPr>
          <w:rFonts w:ascii="Calibri" w:hAnsi="Calibri"/>
          <w:b/>
          <w:color w:val="000000"/>
        </w:rPr>
        <w:t>Brown Bag Films</w:t>
      </w:r>
    </w:p>
    <w:p w:rsidR="00B77149" w:rsidRPr="004A2005" w:rsidRDefault="00F70A27" w:rsidP="004A2005">
      <w:pPr>
        <w:shd w:val="clear" w:color="auto" w:fill="FFFFFF"/>
        <w:spacing w:after="360"/>
        <w:rPr>
          <w:rFonts w:ascii="Helvetica" w:hAnsi="Helvetica"/>
          <w:b/>
          <w:bCs/>
          <w:color w:val="726F6A"/>
          <w:sz w:val="20"/>
          <w:szCs w:val="20"/>
        </w:rPr>
      </w:pPr>
      <w:r w:rsidRPr="00F70A27">
        <w:rPr>
          <w:rFonts w:ascii="Calibri" w:hAnsi="Calibri"/>
        </w:rPr>
        <w:t>Brown Bag Films is one of the world’s most exciting, original and successful creative-led animation studios. With studio locations in</w:t>
      </w:r>
      <w:r>
        <w:rPr>
          <w:rFonts w:ascii="Calibri" w:hAnsi="Calibri"/>
        </w:rPr>
        <w:t xml:space="preserve"> Dublin, Toronto and Manchester, </w:t>
      </w:r>
      <w:r w:rsidRPr="00F70A27">
        <w:rPr>
          <w:rFonts w:ascii="Calibri" w:hAnsi="Calibri"/>
        </w:rPr>
        <w:t>Brown Bag Films creates cutting-edge animation for the international market. Founded in Dublin, Ireland in 1994 by Managing Director Cathal Gaffney and Creative Director Darragh O’Connell, and acquired by 9 Story Media Group in 2015, we remain 100% creatively-driven with a focus on producing the highest quality, cross-platform animation with strong stories and engaging characters.</w:t>
      </w:r>
      <w:r>
        <w:rPr>
          <w:rFonts w:ascii="Helvetica" w:hAnsi="Helvetica"/>
          <w:b/>
          <w:bCs/>
          <w:color w:val="726F6A"/>
          <w:sz w:val="20"/>
          <w:szCs w:val="20"/>
        </w:rPr>
        <w:t xml:space="preserve">  </w:t>
      </w:r>
      <w:r w:rsidRPr="00F70A27">
        <w:rPr>
          <w:rFonts w:ascii="Calibri" w:hAnsi="Calibri"/>
        </w:rPr>
        <w:t xml:space="preserve">The studio’s much loved TV shows are viewed by millions of children worldwide and include </w:t>
      </w:r>
      <w:r w:rsidRPr="00F70A27">
        <w:rPr>
          <w:rFonts w:ascii="Calibri" w:hAnsi="Calibri"/>
          <w:i/>
        </w:rPr>
        <w:t>Doc McStuffins, Daniel Tiger’s Neighbourhood, Henry Hugglemonster, Bing, Peg + Cat, Peter Rabbit, Wild Kratts, Olivia, Noddy in Toyland, The Magic School Bus: Rides Again</w:t>
      </w:r>
      <w:r w:rsidRPr="00F70A27">
        <w:rPr>
          <w:rFonts w:ascii="Calibri" w:hAnsi="Calibri"/>
        </w:rPr>
        <w:t xml:space="preserve">, and </w:t>
      </w:r>
      <w:r w:rsidRPr="00F70A27">
        <w:rPr>
          <w:rFonts w:ascii="Calibri" w:hAnsi="Calibri"/>
          <w:i/>
        </w:rPr>
        <w:t>Octonauts</w:t>
      </w:r>
      <w:r w:rsidRPr="00F70A27">
        <w:rPr>
          <w:rFonts w:ascii="Calibri" w:hAnsi="Calibri"/>
        </w:rPr>
        <w:t xml:space="preserve">.  Brown Bag Films has earned numerous awards and nominations including fourteen Emmy® Awards and two Oscar nominations. </w:t>
      </w:r>
      <w:hyperlink r:id="rId8" w:history="1">
        <w:r w:rsidRPr="00182F8E">
          <w:rPr>
            <w:rStyle w:val="Hyperlink"/>
            <w:rFonts w:ascii="Calibri" w:hAnsi="Calibri"/>
          </w:rPr>
          <w:t>www.brownbagfilms.com</w:t>
        </w:r>
      </w:hyperlink>
    </w:p>
    <w:p w:rsidR="00F70A27" w:rsidRDefault="00F70A27" w:rsidP="00926824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F70A27" w:rsidRPr="00F70A27" w:rsidRDefault="00F70A27" w:rsidP="00F70A27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F70A27">
        <w:rPr>
          <w:rFonts w:ascii="Calibri" w:hAnsi="Calibri"/>
          <w:b/>
          <w:bCs/>
          <w:color w:val="000000"/>
          <w:bdr w:val="none" w:sz="0" w:space="0" w:color="auto" w:frame="1"/>
        </w:rPr>
        <w:t>About 9 Story Media Group</w:t>
      </w:r>
    </w:p>
    <w:p w:rsidR="00F70A27" w:rsidRPr="00F70A27" w:rsidRDefault="00F70A27" w:rsidP="00F70A27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F70A27">
        <w:rPr>
          <w:rFonts w:ascii="Calibri" w:hAnsi="Calibri"/>
          <w:color w:val="000000"/>
          <w:bdr w:val="none" w:sz="0" w:space="0" w:color="auto" w:frame="1"/>
        </w:rPr>
        <w:t>9 Story Media Group is a leading creator, producer and distributor of kids and family focused intellectual property. Its award-winning animation studio, Brown Bag Films, is recognized around the world for best-in-class brands such as </w:t>
      </w:r>
      <w:r w:rsidRPr="00F70A27">
        <w:rPr>
          <w:rFonts w:ascii="Calibri" w:hAnsi="Calibri"/>
          <w:i/>
          <w:iCs/>
          <w:color w:val="000000"/>
          <w:bdr w:val="none" w:sz="0" w:space="0" w:color="auto" w:frame="1"/>
        </w:rPr>
        <w:t>Doc McStuffins</w:t>
      </w:r>
      <w:r w:rsidRPr="00F70A27">
        <w:rPr>
          <w:rFonts w:ascii="Calibri" w:hAnsi="Calibri"/>
          <w:color w:val="000000"/>
          <w:bdr w:val="none" w:sz="0" w:space="0" w:color="auto" w:frame="1"/>
        </w:rPr>
        <w:t>, </w:t>
      </w:r>
      <w:r w:rsidRPr="00F70A27">
        <w:rPr>
          <w:rFonts w:ascii="Calibri" w:hAnsi="Calibri"/>
          <w:i/>
          <w:iCs/>
          <w:color w:val="000000"/>
          <w:bdr w:val="none" w:sz="0" w:space="0" w:color="auto" w:frame="1"/>
        </w:rPr>
        <w:t>Daniel Tiger’s Neighbourhood</w:t>
      </w:r>
      <w:r w:rsidRPr="00F70A27">
        <w:rPr>
          <w:rFonts w:ascii="Calibri" w:hAnsi="Calibri"/>
          <w:color w:val="000000"/>
          <w:bdr w:val="none" w:sz="0" w:space="0" w:color="auto" w:frame="1"/>
        </w:rPr>
        <w:t xml:space="preserve">, </w:t>
      </w:r>
      <w:r w:rsidRPr="00F70A27">
        <w:rPr>
          <w:rFonts w:ascii="Calibri" w:hAnsi="Calibri"/>
          <w:i/>
          <w:iCs/>
          <w:color w:val="000000"/>
          <w:bdr w:val="none" w:sz="0" w:space="0" w:color="auto" w:frame="1"/>
        </w:rPr>
        <w:t>Octonauts</w:t>
      </w:r>
      <w:r w:rsidRPr="00F70A27">
        <w:rPr>
          <w:rFonts w:ascii="Calibri" w:hAnsi="Calibri"/>
          <w:color w:val="000000"/>
          <w:bdr w:val="none" w:sz="0" w:space="0" w:color="auto" w:frame="1"/>
        </w:rPr>
        <w:t>, </w:t>
      </w:r>
      <w:r w:rsidRPr="00F70A27">
        <w:rPr>
          <w:rFonts w:ascii="Calibri" w:hAnsi="Calibri"/>
          <w:i/>
          <w:iCs/>
          <w:color w:val="000000"/>
          <w:bdr w:val="none" w:sz="0" w:space="0" w:color="auto" w:frame="1"/>
        </w:rPr>
        <w:t>Wild Kratts</w:t>
      </w:r>
      <w:r w:rsidRPr="00F70A27">
        <w:rPr>
          <w:rFonts w:ascii="Calibri" w:hAnsi="Calibri"/>
          <w:color w:val="000000"/>
          <w:bdr w:val="none" w:sz="0" w:space="0" w:color="auto" w:frame="1"/>
        </w:rPr>
        <w:t>, </w:t>
      </w:r>
      <w:r w:rsidRPr="00F70A27">
        <w:rPr>
          <w:rFonts w:ascii="Calibri" w:hAnsi="Calibri"/>
          <w:i/>
          <w:iCs/>
          <w:color w:val="000000"/>
          <w:bdr w:val="none" w:sz="0" w:space="0" w:color="auto" w:frame="1"/>
        </w:rPr>
        <w:t>Peter Rabbit</w:t>
      </w:r>
      <w:r w:rsidRPr="00F70A27">
        <w:rPr>
          <w:rFonts w:ascii="Calibri" w:hAnsi="Calibri"/>
          <w:color w:val="000000"/>
          <w:bdr w:val="none" w:sz="0" w:space="0" w:color="auto" w:frame="1"/>
        </w:rPr>
        <w:t> and </w:t>
      </w:r>
      <w:r w:rsidRPr="00F70A27">
        <w:rPr>
          <w:rFonts w:ascii="Calibri" w:hAnsi="Calibri"/>
          <w:i/>
          <w:iCs/>
          <w:color w:val="000000"/>
          <w:bdr w:val="none" w:sz="0" w:space="0" w:color="auto" w:frame="1"/>
        </w:rPr>
        <w:t>The Magic School Bus: Rides Again</w:t>
      </w:r>
      <w:r w:rsidRPr="00F70A27">
        <w:rPr>
          <w:rFonts w:ascii="Calibri" w:hAnsi="Calibri"/>
          <w:color w:val="000000"/>
          <w:bdr w:val="none" w:sz="0" w:space="0" w:color="auto" w:frame="1"/>
        </w:rPr>
        <w:t>.  The company’s international distribution arm, 9 Story Distribution International, represents 2,700 half-hours of animated and live-action programming, seen on some of the most respected international channels and platforms. With</w:t>
      </w:r>
      <w:r>
        <w:rPr>
          <w:rFonts w:ascii="Calibri" w:hAnsi="Calibri"/>
          <w:color w:val="000000"/>
          <w:bdr w:val="none" w:sz="0" w:space="0" w:color="auto" w:frame="1"/>
        </w:rPr>
        <w:t xml:space="preserve"> facilities in Toronto, Dublin and </w:t>
      </w:r>
      <w:r w:rsidRPr="00F70A27">
        <w:rPr>
          <w:rFonts w:ascii="Calibri" w:hAnsi="Calibri"/>
          <w:color w:val="000000"/>
          <w:bdr w:val="none" w:sz="0" w:space="0" w:color="auto" w:frame="1"/>
        </w:rPr>
        <w:t>Manchester, the 9 Story Media group of companies employ almost 600 creative and corporate staff.</w:t>
      </w:r>
    </w:p>
    <w:p w:rsidR="0026745E" w:rsidRPr="004A2005" w:rsidRDefault="000A455B" w:rsidP="004A2005">
      <w:pPr>
        <w:shd w:val="clear" w:color="auto" w:fill="FFFFFF"/>
        <w:textAlignment w:val="baseline"/>
        <w:rPr>
          <w:rFonts w:ascii="Calibri" w:hAnsi="Calibri"/>
          <w:color w:val="000000"/>
        </w:rPr>
      </w:pPr>
      <w:hyperlink r:id="rId9" w:history="1">
        <w:r w:rsidR="00F70A27" w:rsidRPr="00F70A27">
          <w:rPr>
            <w:rFonts w:ascii="Calibri" w:hAnsi="Calibri"/>
            <w:color w:val="000000"/>
            <w:u w:val="single"/>
          </w:rPr>
          <w:t>www.9story.com</w:t>
        </w:r>
      </w:hyperlink>
      <w:r w:rsidR="00F70A27" w:rsidRPr="00F70A27">
        <w:rPr>
          <w:rFonts w:ascii="Calibri" w:hAnsi="Calibri"/>
          <w:color w:val="000000"/>
        </w:rPr>
        <w:t xml:space="preserve">    </w:t>
      </w:r>
    </w:p>
    <w:p w:rsidR="00EA6BC6" w:rsidRDefault="00EA6BC6" w:rsidP="00926824">
      <w:pPr>
        <w:spacing w:after="240"/>
        <w:jc w:val="center"/>
      </w:pPr>
    </w:p>
    <w:p w:rsidR="00926824" w:rsidRPr="008764F4" w:rsidRDefault="00926824" w:rsidP="00926824">
      <w:pPr>
        <w:spacing w:after="240"/>
        <w:jc w:val="center"/>
      </w:pPr>
      <w:r>
        <w:t>###</w:t>
      </w:r>
    </w:p>
    <w:p w:rsidR="00926824" w:rsidRPr="005D3AD8" w:rsidRDefault="00926824" w:rsidP="00926824">
      <w:pPr>
        <w:jc w:val="both"/>
        <w:rPr>
          <w:rFonts w:ascii="Calibri" w:hAnsi="Calibri"/>
          <w:b/>
        </w:rPr>
      </w:pPr>
      <w:r w:rsidRPr="005D3AD8">
        <w:rPr>
          <w:rFonts w:ascii="Calibri" w:hAnsi="Calibri"/>
          <w:b/>
        </w:rPr>
        <w:t xml:space="preserve">For further information:  </w:t>
      </w:r>
    </w:p>
    <w:p w:rsidR="00926824" w:rsidRPr="005D3AD8" w:rsidRDefault="00926824" w:rsidP="00926824">
      <w:pPr>
        <w:jc w:val="both"/>
        <w:rPr>
          <w:rFonts w:ascii="Calibri" w:hAnsi="Calibri" w:cs="Calibri"/>
        </w:rPr>
      </w:pPr>
      <w:r w:rsidRPr="005D3AD8">
        <w:rPr>
          <w:rFonts w:ascii="Calibri" w:hAnsi="Calibri" w:cs="Calibri"/>
        </w:rPr>
        <w:t>Jennifer Ansley, Vice President, Marketing &amp; Communications, 9 Story Media Group</w:t>
      </w:r>
    </w:p>
    <w:p w:rsidR="00926824" w:rsidRPr="004B4FF3" w:rsidRDefault="00926824" w:rsidP="00926824">
      <w:pPr>
        <w:pStyle w:val="PlainText"/>
        <w:rPr>
          <w:rFonts w:ascii="Calibri" w:hAnsi="Calibri" w:cs="Calibri"/>
          <w:sz w:val="24"/>
          <w:szCs w:val="24"/>
        </w:rPr>
      </w:pPr>
      <w:r w:rsidRPr="004B4FF3">
        <w:rPr>
          <w:rFonts w:ascii="Calibri" w:hAnsi="Calibri" w:cs="Calibri"/>
          <w:sz w:val="24"/>
          <w:szCs w:val="24"/>
        </w:rPr>
        <w:t xml:space="preserve">+1 416 530-9900 ext 230, </w:t>
      </w:r>
      <w:r w:rsidR="00295B7B">
        <w:rPr>
          <w:rFonts w:ascii="Calibri" w:hAnsi="Calibri" w:cs="Calibri"/>
          <w:sz w:val="24"/>
          <w:szCs w:val="24"/>
        </w:rPr>
        <w:t>jennifer.ansley</w:t>
      </w:r>
      <w:r w:rsidRPr="004B4FF3">
        <w:rPr>
          <w:rFonts w:ascii="Calibri" w:hAnsi="Calibri" w:cs="Calibri"/>
          <w:sz w:val="24"/>
          <w:szCs w:val="24"/>
        </w:rPr>
        <w:t xml:space="preserve">@9story.com  </w:t>
      </w:r>
    </w:p>
    <w:p w:rsidR="00385A6F" w:rsidRPr="005D3AD8" w:rsidRDefault="00385A6F" w:rsidP="00926824">
      <w:pPr>
        <w:shd w:val="clear" w:color="auto" w:fill="FFFFFF"/>
        <w:textAlignment w:val="baseline"/>
        <w:rPr>
          <w:rFonts w:ascii="Calibri" w:hAnsi="Calibri" w:cs="Calibri"/>
        </w:rPr>
      </w:pPr>
    </w:p>
    <w:sectPr w:rsidR="00385A6F" w:rsidRPr="005D3AD8" w:rsidSect="009F5238">
      <w:headerReference w:type="default" r:id="rId10"/>
      <w:footerReference w:type="default" r:id="rId11"/>
      <w:pgSz w:w="12240" w:h="15840"/>
      <w:pgMar w:top="21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5B" w:rsidRDefault="000A455B" w:rsidP="00D94647">
      <w:r>
        <w:separator/>
      </w:r>
    </w:p>
  </w:endnote>
  <w:endnote w:type="continuationSeparator" w:id="0">
    <w:p w:rsidR="000A455B" w:rsidRDefault="000A455B" w:rsidP="00D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CA" w:rsidRDefault="00C540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02B">
      <w:rPr>
        <w:noProof/>
      </w:rPr>
      <w:t>2</w:t>
    </w:r>
    <w:r>
      <w:fldChar w:fldCharType="end"/>
    </w:r>
  </w:p>
  <w:p w:rsidR="00C540CA" w:rsidRDefault="00C5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5B" w:rsidRDefault="000A455B" w:rsidP="00D94647">
      <w:r>
        <w:separator/>
      </w:r>
    </w:p>
  </w:footnote>
  <w:footnote w:type="continuationSeparator" w:id="0">
    <w:p w:rsidR="000A455B" w:rsidRDefault="000A455B" w:rsidP="00D9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CA" w:rsidRPr="00C540CA" w:rsidRDefault="00C041A8" w:rsidP="00C540CA">
    <w:pPr>
      <w:pStyle w:val="Header"/>
      <w:jc w:val="center"/>
      <w:rPr>
        <w:lang w:eastAsia="x-none"/>
      </w:rPr>
    </w:pPr>
    <w:r>
      <w:rPr>
        <w:noProof/>
        <w:lang w:val="en-IE" w:eastAsia="en-IE"/>
      </w:rPr>
      <w:drawing>
        <wp:inline distT="0" distB="0" distL="0" distR="0">
          <wp:extent cx="2514600" cy="1428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0CA" w:rsidRPr="00F92891" w:rsidRDefault="00C540CA" w:rsidP="00EB5DCB">
    <w:pPr>
      <w:pStyle w:val="Header"/>
      <w:jc w:val="center"/>
      <w:rPr>
        <w:noProof/>
        <w:lang w:val="en-CA" w:eastAsia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2C3"/>
    <w:multiLevelType w:val="multilevel"/>
    <w:tmpl w:val="3AF2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3"/>
    <w:rsid w:val="00020D00"/>
    <w:rsid w:val="00024A1E"/>
    <w:rsid w:val="00027523"/>
    <w:rsid w:val="00036735"/>
    <w:rsid w:val="00037B34"/>
    <w:rsid w:val="0004661E"/>
    <w:rsid w:val="0005175E"/>
    <w:rsid w:val="00051E00"/>
    <w:rsid w:val="00053C42"/>
    <w:rsid w:val="00062B3F"/>
    <w:rsid w:val="00065635"/>
    <w:rsid w:val="00075BFF"/>
    <w:rsid w:val="00076C01"/>
    <w:rsid w:val="000A2D0B"/>
    <w:rsid w:val="000A2F7F"/>
    <w:rsid w:val="000A455B"/>
    <w:rsid w:val="000B5420"/>
    <w:rsid w:val="000C6767"/>
    <w:rsid w:val="000D415C"/>
    <w:rsid w:val="000D44B7"/>
    <w:rsid w:val="000E4FD1"/>
    <w:rsid w:val="00113CD3"/>
    <w:rsid w:val="00117D3D"/>
    <w:rsid w:val="00136BC3"/>
    <w:rsid w:val="00146B99"/>
    <w:rsid w:val="0016197C"/>
    <w:rsid w:val="0017008D"/>
    <w:rsid w:val="001751E6"/>
    <w:rsid w:val="00182F8E"/>
    <w:rsid w:val="001A010E"/>
    <w:rsid w:val="001A2156"/>
    <w:rsid w:val="001A3435"/>
    <w:rsid w:val="001C3C27"/>
    <w:rsid w:val="001D4B39"/>
    <w:rsid w:val="001D539D"/>
    <w:rsid w:val="001E3246"/>
    <w:rsid w:val="001F128E"/>
    <w:rsid w:val="00205EC2"/>
    <w:rsid w:val="002107D6"/>
    <w:rsid w:val="0021242D"/>
    <w:rsid w:val="0022429D"/>
    <w:rsid w:val="00226997"/>
    <w:rsid w:val="00233023"/>
    <w:rsid w:val="0023421B"/>
    <w:rsid w:val="00237C3E"/>
    <w:rsid w:val="002468F2"/>
    <w:rsid w:val="00246C32"/>
    <w:rsid w:val="002477A3"/>
    <w:rsid w:val="0026745E"/>
    <w:rsid w:val="00276511"/>
    <w:rsid w:val="0028032D"/>
    <w:rsid w:val="002804FF"/>
    <w:rsid w:val="002837EB"/>
    <w:rsid w:val="00284AFC"/>
    <w:rsid w:val="0029240C"/>
    <w:rsid w:val="00294E0A"/>
    <w:rsid w:val="00295B7B"/>
    <w:rsid w:val="002A6C58"/>
    <w:rsid w:val="002B3BB4"/>
    <w:rsid w:val="002B5E34"/>
    <w:rsid w:val="002C14D5"/>
    <w:rsid w:val="002E464A"/>
    <w:rsid w:val="002F0D00"/>
    <w:rsid w:val="002F285B"/>
    <w:rsid w:val="002F3044"/>
    <w:rsid w:val="00305BD2"/>
    <w:rsid w:val="00305D7B"/>
    <w:rsid w:val="00307368"/>
    <w:rsid w:val="00307408"/>
    <w:rsid w:val="00315485"/>
    <w:rsid w:val="00323520"/>
    <w:rsid w:val="0033608F"/>
    <w:rsid w:val="00336DB4"/>
    <w:rsid w:val="003478F6"/>
    <w:rsid w:val="00354171"/>
    <w:rsid w:val="00357108"/>
    <w:rsid w:val="003602E6"/>
    <w:rsid w:val="00362344"/>
    <w:rsid w:val="00366381"/>
    <w:rsid w:val="00367D3D"/>
    <w:rsid w:val="00385A6F"/>
    <w:rsid w:val="003A1AEC"/>
    <w:rsid w:val="003A5EE2"/>
    <w:rsid w:val="003B0198"/>
    <w:rsid w:val="003B491F"/>
    <w:rsid w:val="003B64CE"/>
    <w:rsid w:val="003B7361"/>
    <w:rsid w:val="003C6932"/>
    <w:rsid w:val="003C7C42"/>
    <w:rsid w:val="003D395A"/>
    <w:rsid w:val="003F3C63"/>
    <w:rsid w:val="003F53BF"/>
    <w:rsid w:val="00401B71"/>
    <w:rsid w:val="00401CD0"/>
    <w:rsid w:val="0041373A"/>
    <w:rsid w:val="00415A58"/>
    <w:rsid w:val="0042016B"/>
    <w:rsid w:val="00424A2F"/>
    <w:rsid w:val="00424D05"/>
    <w:rsid w:val="00426269"/>
    <w:rsid w:val="00431412"/>
    <w:rsid w:val="00433047"/>
    <w:rsid w:val="004372C7"/>
    <w:rsid w:val="00443E7A"/>
    <w:rsid w:val="00455CBF"/>
    <w:rsid w:val="00462E36"/>
    <w:rsid w:val="0046467D"/>
    <w:rsid w:val="0047421F"/>
    <w:rsid w:val="00477698"/>
    <w:rsid w:val="00480FB5"/>
    <w:rsid w:val="004829B7"/>
    <w:rsid w:val="00493883"/>
    <w:rsid w:val="0049412C"/>
    <w:rsid w:val="004A0073"/>
    <w:rsid w:val="004A0E1A"/>
    <w:rsid w:val="004A2005"/>
    <w:rsid w:val="004B4FF3"/>
    <w:rsid w:val="004C687A"/>
    <w:rsid w:val="004D0E30"/>
    <w:rsid w:val="004E4A5E"/>
    <w:rsid w:val="004F2453"/>
    <w:rsid w:val="004F44E2"/>
    <w:rsid w:val="00501568"/>
    <w:rsid w:val="005047D3"/>
    <w:rsid w:val="00511BE0"/>
    <w:rsid w:val="00512FDF"/>
    <w:rsid w:val="00523311"/>
    <w:rsid w:val="00532633"/>
    <w:rsid w:val="0053484D"/>
    <w:rsid w:val="00534AF1"/>
    <w:rsid w:val="00540575"/>
    <w:rsid w:val="005478D9"/>
    <w:rsid w:val="00553744"/>
    <w:rsid w:val="005555EC"/>
    <w:rsid w:val="00557C68"/>
    <w:rsid w:val="00561E59"/>
    <w:rsid w:val="005670DD"/>
    <w:rsid w:val="00567A26"/>
    <w:rsid w:val="00585153"/>
    <w:rsid w:val="005C1B3F"/>
    <w:rsid w:val="005C3217"/>
    <w:rsid w:val="005D2C39"/>
    <w:rsid w:val="005D2C69"/>
    <w:rsid w:val="005D3AD8"/>
    <w:rsid w:val="005D3B1B"/>
    <w:rsid w:val="005E6225"/>
    <w:rsid w:val="005F4092"/>
    <w:rsid w:val="005F5728"/>
    <w:rsid w:val="005F7859"/>
    <w:rsid w:val="00600E5A"/>
    <w:rsid w:val="00605C6D"/>
    <w:rsid w:val="00605D88"/>
    <w:rsid w:val="006410CC"/>
    <w:rsid w:val="00642CC1"/>
    <w:rsid w:val="00643386"/>
    <w:rsid w:val="006457F5"/>
    <w:rsid w:val="006529D9"/>
    <w:rsid w:val="0065617E"/>
    <w:rsid w:val="00657660"/>
    <w:rsid w:val="00660692"/>
    <w:rsid w:val="006610EC"/>
    <w:rsid w:val="00661E52"/>
    <w:rsid w:val="006677C1"/>
    <w:rsid w:val="00673CD6"/>
    <w:rsid w:val="00677A7B"/>
    <w:rsid w:val="00685A91"/>
    <w:rsid w:val="00691E8E"/>
    <w:rsid w:val="006A1D94"/>
    <w:rsid w:val="006C6F1B"/>
    <w:rsid w:val="006F0330"/>
    <w:rsid w:val="006F0C0C"/>
    <w:rsid w:val="00700CB3"/>
    <w:rsid w:val="00704F48"/>
    <w:rsid w:val="00714F90"/>
    <w:rsid w:val="00726D2F"/>
    <w:rsid w:val="00732D9E"/>
    <w:rsid w:val="0073622F"/>
    <w:rsid w:val="00742FDF"/>
    <w:rsid w:val="00743BE0"/>
    <w:rsid w:val="007500DF"/>
    <w:rsid w:val="007501E7"/>
    <w:rsid w:val="00753AB5"/>
    <w:rsid w:val="00760671"/>
    <w:rsid w:val="00761C68"/>
    <w:rsid w:val="00763523"/>
    <w:rsid w:val="00767A7C"/>
    <w:rsid w:val="0077110F"/>
    <w:rsid w:val="0077171A"/>
    <w:rsid w:val="00776268"/>
    <w:rsid w:val="0078237D"/>
    <w:rsid w:val="0078562B"/>
    <w:rsid w:val="00785B0B"/>
    <w:rsid w:val="007933C6"/>
    <w:rsid w:val="007A722E"/>
    <w:rsid w:val="007B03BA"/>
    <w:rsid w:val="007B65D2"/>
    <w:rsid w:val="007C1754"/>
    <w:rsid w:val="007D067D"/>
    <w:rsid w:val="007E3BA5"/>
    <w:rsid w:val="007E5405"/>
    <w:rsid w:val="007F2470"/>
    <w:rsid w:val="007F4192"/>
    <w:rsid w:val="00806015"/>
    <w:rsid w:val="008275D6"/>
    <w:rsid w:val="00841FA5"/>
    <w:rsid w:val="0085029A"/>
    <w:rsid w:val="00854FCD"/>
    <w:rsid w:val="00855E82"/>
    <w:rsid w:val="00861724"/>
    <w:rsid w:val="00875A5E"/>
    <w:rsid w:val="008764F4"/>
    <w:rsid w:val="00877D99"/>
    <w:rsid w:val="0088269D"/>
    <w:rsid w:val="00884360"/>
    <w:rsid w:val="008B2167"/>
    <w:rsid w:val="008C368F"/>
    <w:rsid w:val="008E0E48"/>
    <w:rsid w:val="008E6110"/>
    <w:rsid w:val="008E7D1D"/>
    <w:rsid w:val="008F6138"/>
    <w:rsid w:val="009014C5"/>
    <w:rsid w:val="00904720"/>
    <w:rsid w:val="0092281D"/>
    <w:rsid w:val="00923516"/>
    <w:rsid w:val="009235B3"/>
    <w:rsid w:val="00926824"/>
    <w:rsid w:val="00932BA4"/>
    <w:rsid w:val="0093393B"/>
    <w:rsid w:val="00941C48"/>
    <w:rsid w:val="00943667"/>
    <w:rsid w:val="0094633D"/>
    <w:rsid w:val="009525A0"/>
    <w:rsid w:val="00955084"/>
    <w:rsid w:val="00961725"/>
    <w:rsid w:val="00963361"/>
    <w:rsid w:val="00963557"/>
    <w:rsid w:val="00963D2F"/>
    <w:rsid w:val="00976231"/>
    <w:rsid w:val="00976CDB"/>
    <w:rsid w:val="00982CA7"/>
    <w:rsid w:val="00983396"/>
    <w:rsid w:val="009864BC"/>
    <w:rsid w:val="009869C7"/>
    <w:rsid w:val="00990139"/>
    <w:rsid w:val="00994B56"/>
    <w:rsid w:val="009A7AF8"/>
    <w:rsid w:val="009D0D72"/>
    <w:rsid w:val="009E59D7"/>
    <w:rsid w:val="009E6DE5"/>
    <w:rsid w:val="009F493A"/>
    <w:rsid w:val="009F5238"/>
    <w:rsid w:val="00A01198"/>
    <w:rsid w:val="00A0350B"/>
    <w:rsid w:val="00A035B5"/>
    <w:rsid w:val="00A03F58"/>
    <w:rsid w:val="00A20872"/>
    <w:rsid w:val="00A5002B"/>
    <w:rsid w:val="00A547B2"/>
    <w:rsid w:val="00A6092C"/>
    <w:rsid w:val="00A625F2"/>
    <w:rsid w:val="00A70D9F"/>
    <w:rsid w:val="00A77027"/>
    <w:rsid w:val="00AA1C8D"/>
    <w:rsid w:val="00AB3F6B"/>
    <w:rsid w:val="00AB5B1C"/>
    <w:rsid w:val="00AB6F84"/>
    <w:rsid w:val="00AC52E1"/>
    <w:rsid w:val="00AD5C5E"/>
    <w:rsid w:val="00AE68D0"/>
    <w:rsid w:val="00AF2948"/>
    <w:rsid w:val="00B031DC"/>
    <w:rsid w:val="00B039B6"/>
    <w:rsid w:val="00B0470B"/>
    <w:rsid w:val="00B07794"/>
    <w:rsid w:val="00B10688"/>
    <w:rsid w:val="00B12D99"/>
    <w:rsid w:val="00B177AF"/>
    <w:rsid w:val="00B20D84"/>
    <w:rsid w:val="00B36F7E"/>
    <w:rsid w:val="00B411F0"/>
    <w:rsid w:val="00B41629"/>
    <w:rsid w:val="00B43888"/>
    <w:rsid w:val="00B468FC"/>
    <w:rsid w:val="00B52834"/>
    <w:rsid w:val="00B60555"/>
    <w:rsid w:val="00B612E8"/>
    <w:rsid w:val="00B63F67"/>
    <w:rsid w:val="00B6551B"/>
    <w:rsid w:val="00B754AF"/>
    <w:rsid w:val="00B77149"/>
    <w:rsid w:val="00BA3AAF"/>
    <w:rsid w:val="00BA3F5C"/>
    <w:rsid w:val="00BB5125"/>
    <w:rsid w:val="00BF2420"/>
    <w:rsid w:val="00C0260A"/>
    <w:rsid w:val="00C041A8"/>
    <w:rsid w:val="00C12943"/>
    <w:rsid w:val="00C14A53"/>
    <w:rsid w:val="00C21BA5"/>
    <w:rsid w:val="00C24A66"/>
    <w:rsid w:val="00C275D9"/>
    <w:rsid w:val="00C348C2"/>
    <w:rsid w:val="00C411A3"/>
    <w:rsid w:val="00C540CA"/>
    <w:rsid w:val="00C54E22"/>
    <w:rsid w:val="00C60AF3"/>
    <w:rsid w:val="00C710E9"/>
    <w:rsid w:val="00C779FE"/>
    <w:rsid w:val="00C82D21"/>
    <w:rsid w:val="00C86F1D"/>
    <w:rsid w:val="00CA3F72"/>
    <w:rsid w:val="00CB0C7D"/>
    <w:rsid w:val="00CB44EA"/>
    <w:rsid w:val="00CB4EDB"/>
    <w:rsid w:val="00CB6CB3"/>
    <w:rsid w:val="00CD332F"/>
    <w:rsid w:val="00CD449F"/>
    <w:rsid w:val="00CF5203"/>
    <w:rsid w:val="00D11F8F"/>
    <w:rsid w:val="00D128E6"/>
    <w:rsid w:val="00D20B63"/>
    <w:rsid w:val="00D24598"/>
    <w:rsid w:val="00D273D0"/>
    <w:rsid w:val="00D309E9"/>
    <w:rsid w:val="00D32125"/>
    <w:rsid w:val="00D63815"/>
    <w:rsid w:val="00D639CA"/>
    <w:rsid w:val="00D64C3D"/>
    <w:rsid w:val="00D715C2"/>
    <w:rsid w:val="00D82FF5"/>
    <w:rsid w:val="00D85A8B"/>
    <w:rsid w:val="00D94647"/>
    <w:rsid w:val="00DA69E6"/>
    <w:rsid w:val="00DB4C67"/>
    <w:rsid w:val="00DB773B"/>
    <w:rsid w:val="00DC0C83"/>
    <w:rsid w:val="00DC5BFA"/>
    <w:rsid w:val="00DE1406"/>
    <w:rsid w:val="00DE1B3F"/>
    <w:rsid w:val="00DF0EF1"/>
    <w:rsid w:val="00E01D51"/>
    <w:rsid w:val="00E16BA1"/>
    <w:rsid w:val="00E21CEB"/>
    <w:rsid w:val="00E23BB1"/>
    <w:rsid w:val="00E25C86"/>
    <w:rsid w:val="00E41692"/>
    <w:rsid w:val="00E44ECA"/>
    <w:rsid w:val="00E50C25"/>
    <w:rsid w:val="00E51A72"/>
    <w:rsid w:val="00E52832"/>
    <w:rsid w:val="00E6220D"/>
    <w:rsid w:val="00E67EB2"/>
    <w:rsid w:val="00E76937"/>
    <w:rsid w:val="00E82B53"/>
    <w:rsid w:val="00E90823"/>
    <w:rsid w:val="00E918D7"/>
    <w:rsid w:val="00E9702A"/>
    <w:rsid w:val="00EA01A2"/>
    <w:rsid w:val="00EA2CD2"/>
    <w:rsid w:val="00EA6BC6"/>
    <w:rsid w:val="00EA7E1B"/>
    <w:rsid w:val="00EB54C8"/>
    <w:rsid w:val="00EB5DCB"/>
    <w:rsid w:val="00EB786A"/>
    <w:rsid w:val="00EC035F"/>
    <w:rsid w:val="00EC6C5B"/>
    <w:rsid w:val="00EC6E10"/>
    <w:rsid w:val="00ED2CA8"/>
    <w:rsid w:val="00EE2F2B"/>
    <w:rsid w:val="00EE600A"/>
    <w:rsid w:val="00F25173"/>
    <w:rsid w:val="00F3696D"/>
    <w:rsid w:val="00F50E18"/>
    <w:rsid w:val="00F57860"/>
    <w:rsid w:val="00F64F63"/>
    <w:rsid w:val="00F70A27"/>
    <w:rsid w:val="00F7312A"/>
    <w:rsid w:val="00F92891"/>
    <w:rsid w:val="00FA08F4"/>
    <w:rsid w:val="00FA229B"/>
    <w:rsid w:val="00FA4FD9"/>
    <w:rsid w:val="00FB3B6C"/>
    <w:rsid w:val="00FB7472"/>
    <w:rsid w:val="00FE56D1"/>
    <w:rsid w:val="00FF09A7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3760C14C-35DB-4282-8FF1-31EF5CF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</w:style>
  <w:style w:type="character" w:styleId="Emphasis">
    <w:name w:val="Emphasis"/>
    <w:basedOn w:val="DefaultParagraphFont"/>
    <w:uiPriority w:val="20"/>
    <w:qFormat/>
    <w:rsid w:val="00315485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315485"/>
    <w:rPr>
      <w:rFonts w:cs="Times New Roman"/>
      <w:b/>
    </w:rPr>
  </w:style>
  <w:style w:type="character" w:customStyle="1" w:styleId="apple-converted-space">
    <w:name w:val="apple-converted-space"/>
    <w:basedOn w:val="DefaultParagraphFont"/>
    <w:rsid w:val="00963D2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9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464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4647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433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3386"/>
    <w:rPr>
      <w:rFonts w:ascii="Consolas" w:hAnsi="Consolas" w:cs="Times New Roman"/>
      <w:sz w:val="21"/>
    </w:rPr>
  </w:style>
  <w:style w:type="paragraph" w:customStyle="1" w:styleId="default">
    <w:name w:val="default"/>
    <w:basedOn w:val="Normal"/>
    <w:rsid w:val="00976231"/>
    <w:pPr>
      <w:spacing w:before="100" w:beforeAutospacing="1" w:after="100" w:afterAutospacing="1"/>
    </w:pPr>
  </w:style>
  <w:style w:type="paragraph" w:customStyle="1" w:styleId="freeform">
    <w:name w:val="freeform"/>
    <w:basedOn w:val="Normal"/>
    <w:rsid w:val="006A1D94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B655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157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865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9869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nbagfilm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9sto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7BB3-146A-4ED5-AFC6-680DAB45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Corus Entertainment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Propper</dc:creator>
  <cp:lastModifiedBy>Anahita Tabarsi</cp:lastModifiedBy>
  <cp:revision>2</cp:revision>
  <cp:lastPrinted>2017-06-12T19:20:00Z</cp:lastPrinted>
  <dcterms:created xsi:type="dcterms:W3CDTF">2017-12-13T09:59:00Z</dcterms:created>
  <dcterms:modified xsi:type="dcterms:W3CDTF">2017-12-13T09:59:00Z</dcterms:modified>
</cp:coreProperties>
</file>